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1" w:name="Xeba803f39b222d69ee6875bf870f6d99883ea06"/>
    <w:p>
      <w:pPr>
        <w:pStyle w:val="Heading1"/>
      </w:pPr>
      <w:r>
        <w:t xml:space="preserve">Comprehensive Internship Report: Paramedic Services in China 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Clinical Supervisors</w:t>
      </w:r>
      <w:r>
        <w:br/>
      </w:r>
      <w:r>
        <w:rPr>
          <w:bCs/>
          <w:b/>
        </w:rPr>
        <w:t xml:space="preserve">From:</w:t>
      </w:r>
      <w:r>
        <w:t xml:space="preserve">Jane Doe, Senior Paramedic Intern</w:t>
      </w:r>
    </w:p>
    <w:bookmarkStart w:id="20" w:name="introduction"/>
    <w:p>
      <w:pPr>
        <w:pStyle w:val="Heading3"/>
      </w:pPr>
      <w:r>
        <w:t xml:space="preserve">1. Introduction</w:t>
      </w:r>
    </w:p>
    <w:p>
      <w:pPr>
        <w:pStyle w:val="FirstParagraph"/>
      </w:pPr>
      <w:r>
        <w:t xml:space="preserve">The purpose of this</w:t>
      </w:r>
      <w:r>
        <w:t xml:space="preserve"> </w:t>
      </w:r>
      <w:r>
        <w:rPr>
          <w:iCs/>
          <w:i/>
        </w:rPr>
        <w:t xml:space="preserve">Internship Report</w:t>
      </w:r>
      <w:r>
        <w:t xml:space="preserve"> </w:t>
      </w:r>
      <w:r>
        <w:t xml:space="preserve">is to provide a comprehensive analysis of my clinical training and practical experience as a</w:t>
      </w:r>
      <w:r>
        <w:t xml:space="preserve"> </w:t>
      </w:r>
      <w:r>
        <w:rPr>
          <w:bCs/>
          <w:b/>
        </w:rPr>
        <w:t xml:space="preserve">Paramedic</w:t>
      </w:r>
      <w:r>
        <w:t xml:space="preserve"> </w:t>
      </w:r>
      <w:r>
        <w:t xml:space="preserve">within the dynamic healthcare system of</w:t>
      </w:r>
    </w:p>
    <w:p>
      <w:pPr>
        <w:pStyle w:val="BodyText"/>
      </w:pPr>
      <w:r>
        <w:t xml:space="preserve">China Guangzhou . Guangzhou, as one of China's most vital metropolitan hubs and a gateway to the world, presents unique challenges and opportunities for emergency medical services. This document outlines the objectives achieved, skills acquired, cultural observations made during my tenure at the Guangzhou Emergency Medical Center. The report serves as a critical reflection on how international training methodologies adapt to the specific infrastructural and demographic demands of</w:t>
      </w:r>
      <w:r>
        <w:t xml:space="preserve"> </w:t>
      </w:r>
      <w:r>
        <w:rPr>
          <w:bCs/>
          <w:b/>
        </w:rPr>
        <w:t xml:space="preserve">China Guangzhou</w:t>
      </w:r>
      <w:r>
        <w:t xml:space="preserve">.</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bridge theoretical knowledge with high-volume, real-world emergency response scenarios. Specifically, I aimed to:</w:t>
      </w:r>
    </w:p>
    <w:p>
      <w:pPr>
        <w:numPr>
          <w:ilvl w:val="0"/>
          <w:numId w:val="1001"/>
        </w:numPr>
        <w:pStyle w:val="Compact"/>
      </w:pPr>
      <w:r>
        <w:t xml:space="preserve">Master the operational protocols of pre-hospital care in</w:t>
      </w:r>
      <w:r>
        <w:t xml:space="preserve"> </w:t>
      </w:r>
      <w:r>
        <w:rPr>
          <w:bCs/>
          <w:b/>
        </w:rPr>
        <w:t xml:space="preserve">China Guangzhou .</w:t>
      </w:r>
    </w:p>
    <w:p>
      <w:pPr>
        <w:numPr>
          <w:ilvl w:val="0"/>
          <w:numId w:val="1001"/>
        </w:numPr>
        <w:pStyle w:val="Compact"/>
      </w:pPr>
      <w:r>
        <w:t xml:space="preserve">Enhance technical paramedic skills including advanced airway management, intravenous therapy and defibrillation.</w:t>
      </w:r>
    </w:p>
    <w:p>
      <w:pPr>
        <w:numPr>
          <w:ilvl w:val="0"/>
          <w:numId w:val="1001"/>
        </w:numPr>
        <w:pStyle w:val="Compact"/>
      </w:pPr>
      <w:r>
        <w:t xml:space="preserve">Understand the triage systems utilized in urban emergency departments.</w:t>
      </w:r>
    </w:p>
    <w:p>
      <w:pPr>
        <w:numPr>
          <w:ilvl w:val="0"/>
          <w:numId w:val="1001"/>
        </w:numPr>
        <w:pStyle w:val="Compact"/>
      </w:pPr>
      <w:r>
        <w:t xml:space="preserve">Develop cross-cultural communication skills necessary for effective patient interaction in a diverse metropolis like</w:t>
      </w:r>
      <w:r>
        <w:t xml:space="preserve"> </w:t>
      </w:r>
      <w:r>
        <w:rPr>
          <w:bCs/>
          <w:b/>
        </w:rPr>
        <w:t xml:space="preserve">China Guangzhou</w:t>
      </w:r>
      <w:r>
        <w:t xml:space="preserve">.</w:t>
      </w:r>
    </w:p>
    <w:bookmarkEnd w:id="21"/>
    <w:bookmarkStart w:id="25" w:name="Xc044047c21f04d448f578adbf919daabf9de289"/>
    <w:p>
      <w:pPr>
        <w:pStyle w:val="Heading2"/>
      </w:pPr>
      <w:r>
        <w:t xml:space="preserve">3. Clinical Experience and Skill Acquisition</w:t>
      </w:r>
    </w:p>
    <w:p>
      <w:pPr>
        <w:pStyle w:val="FirstParagraph"/>
      </w:pPr>
      <w:r>
        <w:t xml:space="preserve">The core of my training as a</w:t>
      </w:r>
    </w:p>
    <w:p>
      <w:pPr>
        <w:pStyle w:val="BodyText"/>
      </w:pPr>
      <w:r>
        <w:t xml:space="preserve">Paramedic took place within the busy dispatch centers and field ambulances of</w:t>
      </w:r>
      <w:r>
        <w:t xml:space="preserve"> </w:t>
      </w:r>
      <w:r>
        <w:rPr>
          <w:bCs/>
          <w:b/>
        </w:rPr>
        <w:t xml:space="preserve">China Guangzhou.</w:t>
      </w:r>
      <w:r>
        <w:t xml:space="preserve"> </w:t>
      </w:r>
      <w:r>
        <w:t xml:space="preserve">The volume of calls in this region is staggering, requiring rapid decision-making and efficient resource allocation. My daily routine involved responding to a wide spectrum of emergencies, ranging from cardiac arrests and trauma incidents to acute respiratory distress cases.</w:t>
      </w:r>
    </w:p>
    <w:bookmarkStart w:id="22" w:name="pre-hospital-care-protocols"/>
    <w:p>
      <w:pPr>
        <w:pStyle w:val="Heading3"/>
      </w:pPr>
      <w:r>
        <w:t xml:space="preserve">Pre-Hospital Care Protocols</w:t>
      </w:r>
    </w:p>
    <w:p>
      <w:pPr>
        <w:pStyle w:val="FirstParagraph"/>
      </w:pPr>
      <w:r>
        <w:t xml:space="preserve">In</w:t>
      </w:r>
    </w:p>
    <w:p>
      <w:pPr>
        <w:pStyle w:val="BodyText"/>
      </w:pPr>
      <w:r>
        <w:t xml:space="preserve">China Guangzhou , the integration of technology into emergency response is highly advanced. I learned to utilize digital dispatch systems that provide real-time traffic data, allowing paramedics to navigate congested streets with precision. This technological advantage significantly reduced response times in densely populated districts such as Yuexiu and Tianhe.</w:t>
      </w:r>
    </w:p>
    <w:bookmarkEnd w:id="22"/>
    <w:bookmarkStart w:id="23" w:name="advanced-life-support-als"/>
    <w:p>
      <w:pPr>
        <w:pStyle w:val="Heading3"/>
      </w:pPr>
      <w:r>
        <w:t xml:space="preserve">Advanced Life Support (ALS)</w:t>
      </w:r>
    </w:p>
    <w:p>
      <w:pPr>
        <w:pStyle w:val="FirstParagraph"/>
      </w:pPr>
      <w:r>
        <w:t xml:space="preserve">As a</w:t>
      </w:r>
    </w:p>
    <w:p>
      <w:pPr>
        <w:pStyle w:val="BodyText"/>
      </w:pPr>
      <w:r>
        <w:t xml:space="preserve">Paramedic , I was responsible for performing Advanced Life Support interventions. This included endotracheal intubation, cardiac monitoring interpretation, and administration of emergency medications. The rigorous training under the supervision of senior medical staff in</w:t>
      </w:r>
      <w:r>
        <w:t xml:space="preserve"> </w:t>
      </w:r>
      <w:r>
        <w:rPr>
          <w:bCs/>
          <w:b/>
        </w:rPr>
        <w:t xml:space="preserve">China Guangzhou</w:t>
      </w:r>
      <w:r>
        <w:t xml:space="preserve"> </w:t>
      </w:r>
      <w:r>
        <w:t xml:space="preserve">ensured that all procedures were performed according to international standards while adhering to local regulatory frameworks.</w:t>
      </w:r>
    </w:p>
    <w:bookmarkEnd w:id="23"/>
    <w:bookmarkStart w:id="24" w:name="trauma-management"/>
    <w:p>
      <w:pPr>
        <w:pStyle w:val="Heading3"/>
      </w:pPr>
      <w:r>
        <w:t xml:space="preserve">Trauma Management</w:t>
      </w:r>
    </w:p>
    <w:p>
      <w:pPr>
        <w:pStyle w:val="FirstParagraph"/>
      </w:pPr>
      <w:r>
        <w:t xml:space="preserve">The high density of urban life in</w:t>
      </w:r>
    </w:p>
    <w:p>
      <w:pPr>
        <w:pStyle w:val="BodyText"/>
      </w:pPr>
      <w:r>
        <w:t xml:space="preserve">China Guangzhou results in a significant number of trauma cases, including motor vehicle accidents and industrial injuries. I gained substantial experience in rapid assessment techniques such as ATLS (Advanced Trauma Life Support) principles, focusing on the primary survey to identify life-threatening conditions immediately upon arrival.</w:t>
      </w:r>
    </w:p>
    <w:bookmarkEnd w:id="24"/>
    <w:bookmarkEnd w:id="25"/>
    <w:bookmarkStart w:id="28" w:name="challenges-and-cultural-adaptation"/>
    <w:p>
      <w:pPr>
        <w:pStyle w:val="Heading2"/>
      </w:pPr>
      <w:r>
        <w:t xml:space="preserve">4. Challenges and Cultural Adaptation</w:t>
      </w:r>
    </w:p>
    <w:p>
      <w:pPr>
        <w:pStyle w:val="FirstParagraph"/>
      </w:pPr>
      <w:r>
        <w:t xml:space="preserve">Working as a</w:t>
      </w:r>
    </w:p>
    <w:p>
      <w:pPr>
        <w:pStyle w:val="BodyText"/>
      </w:pPr>
      <w:r>
        <w:t xml:space="preserve">Paramedic in</w:t>
      </w:r>
    </w:p>
    <w:p>
      <w:pPr>
        <w:pStyle w:val="BodyText"/>
      </w:pPr>
      <w:r>
        <w:t xml:space="preserve">China Guangzhou presented distinct cultural and logistical challenges. Language barriers were initially significant, although basic Mandarin phrases related to medical emergencies proved essential for establishing rapport with patients who did not speak English. The internship required me to adapt my communication style, relying heavily on non-verbal cues and the assistance of family members or bystanders.</w:t>
      </w:r>
    </w:p>
    <w:bookmarkStart w:id="26" w:name="systemic-differences"/>
    <w:p>
      <w:pPr>
        <w:pStyle w:val="Heading3"/>
      </w:pPr>
      <w:r>
        <w:t xml:space="preserve">Systemic Differences</w:t>
      </w:r>
    </w:p>
    <w:p>
      <w:pPr>
        <w:pStyle w:val="FirstParagraph"/>
      </w:pPr>
      <w:r>
        <w:t xml:space="preserve">The healthcare system in</w:t>
      </w:r>
    </w:p>
    <w:p>
      <w:pPr>
        <w:pStyle w:val="BodyText"/>
      </w:pPr>
      <w:r>
        <w:t xml:space="preserve">China Guangzhou operates under a different administrative structure compared to Western models. Understanding the referral pathways between community health centers, district hospitals, and tertiary care facilities was crucial. I learned how the</w:t>
      </w:r>
    </w:p>
    <w:p>
      <w:pPr>
        <w:pStyle w:val="BodyText"/>
      </w:pPr>
      <w:r>
        <w:t xml:space="preserve">Paramedic role integrates with local emergency departments, ensuring seamless handovers of critical patients.</w:t>
      </w:r>
    </w:p>
    <w:bookmarkEnd w:id="26"/>
    <w:bookmarkStart w:id="27" w:name="patient-demographics"/>
    <w:p>
      <w:pPr>
        <w:pStyle w:val="Heading3"/>
      </w:pPr>
      <w:r>
        <w:t xml:space="preserve">Patient Demographics</w:t>
      </w:r>
    </w:p>
    <w:p>
      <w:pPr>
        <w:pStyle w:val="FirstParagraph"/>
      </w:pPr>
      <w:r>
        <w:t xml:space="preserve">Guangzhou is a melting pot of cultures and ages. The aging population in certain districts required specialized geriatric care approaches, while younger demographics presented more acute trauma cases. Adapting treatment plans to suit these diverse demographic needs was a key learning outcome of this</w:t>
      </w:r>
    </w:p>
    <w:p>
      <w:pPr>
        <w:pStyle w:val="BodyText"/>
      </w:pPr>
      <w:r>
        <w:t xml:space="preserve">Internship Report 's practical phase.</w:t>
      </w:r>
    </w:p>
    <w:bookmarkEnd w:id="27"/>
    <w:bookmarkEnd w:id="28"/>
    <w:bookmarkStart w:id="29" w:name="X4847f19faa8c7b4c29f369031989a609a90d55d"/>
    <w:p>
      <w:pPr>
        <w:pStyle w:val="Heading2"/>
      </w:pPr>
      <w:r>
        <w:t xml:space="preserve">5. Observations on Infrastructure and Technology</w:t>
      </w:r>
    </w:p>
    <w:p>
      <w:pPr>
        <w:pStyle w:val="FirstParagraph"/>
      </w:pPr>
      <w:r>
        <w:t xml:space="preserve">The emergency medical infrastructure in</w:t>
      </w:r>
    </w:p>
    <w:p>
      <w:pPr>
        <w:pStyle w:val="BodyText"/>
      </w:pPr>
      <w:r>
        <w:t xml:space="preserve">China Guangzhou is robust and continuously evolving. The ambulances used during my internship were equipped with state-of-the-art monitoring devices, suction units, and automated external defibrillators (AEDs). Furthermore, the presence of designated helipads in major hospitals facilitated rapid transfer of critical patients from remote locations within the city.</w:t>
      </w:r>
    </w:p>
    <w:p>
      <w:pPr>
        <w:pStyle w:val="BodyText"/>
      </w:pPr>
      <w:r>
        <w:t xml:space="preserve">Additionally, the use of telemedicine support during transit allowed on-site specialists to guide</w:t>
      </w:r>
    </w:p>
    <w:p>
      <w:pPr>
        <w:pStyle w:val="BodyText"/>
      </w:pPr>
      <w:r>
        <w:t xml:space="preserve">Paramedic teams in complex cases. This hybrid approach significantly improved patient outcomes and provided valuable mentorship opportunities for interns like myself.</w:t>
      </w:r>
    </w:p>
    <w:bookmarkEnd w:id="29"/>
    <w:bookmarkStart w:id="30" w:name="conclusion-and-recommendations"/>
    <w:p>
      <w:pPr>
        <w:pStyle w:val="Heading2"/>
      </w:pPr>
      <w:r>
        <w:t xml:space="preserve">6. Conclusion and Recommendations</w:t>
      </w:r>
    </w:p>
    <w:p>
      <w:pPr>
        <w:pStyle w:val="FirstParagraph"/>
      </w:pPr>
      <w:r>
        <w:t xml:space="preserve">In conclusion, this internship as a</w:t>
      </w:r>
    </w:p>
    <w:p>
      <w:pPr>
        <w:pStyle w:val="BodyText"/>
      </w:pPr>
      <w:r>
        <w:t xml:space="preserve">Paramedic in</w:t>
      </w:r>
    </w:p>
    <w:p>
      <w:pPr>
        <w:pStyle w:val="BodyText"/>
      </w:pPr>
      <w:r>
        <w:t xml:space="preserve">China Guangzhou has been an immensely enriching experience. It has not only sharpened my clinical skills but also broadened my understanding of global healthcare systems. The high standards of care, coupled with the unique challenges posed by one of Asia's largest cities, have prepared me to handle future emergency scenarios with greater confidence and competence.</w:t>
      </w:r>
    </w:p>
    <w:p>
      <w:pPr>
        <w:pStyle w:val="BodyText"/>
      </w:pPr>
      <w:r>
        <w:t xml:space="preserve">I recommend that future interns focus intensely on language acquisition before arriving in</w:t>
      </w:r>
      <w:r>
        <w:t xml:space="preserve"> </w:t>
      </w:r>
      <w:r>
        <w:rPr>
          <w:bCs/>
          <w:b/>
        </w:rPr>
        <w:t xml:space="preserve">China Guangzhou</w:t>
      </w:r>
      <w:r>
        <w:t xml:space="preserve">, as this will significantly enhance patient interaction. Furthermore, staying updated on local public health initiatives is essential for understanding the epidemiological context of emergencies encountered.</w:t>
      </w:r>
    </w:p>
    <w:p>
      <w:pPr>
        <w:pStyle w:val="BodyText"/>
      </w:pPr>
      <w:r>
        <w:t xml:space="preserve">This</w:t>
      </w:r>
      <w:r>
        <w:t xml:space="preserve"> </w:t>
      </w:r>
      <w:r>
        <w:rPr>
          <w:iCs/>
          <w:i/>
        </w:rPr>
        <w:t xml:space="preserve">Internship Report</w:t>
      </w:r>
      <w:r>
        <w:t xml:space="preserve"> </w:t>
      </w:r>
      <w:r>
        <w:t xml:space="preserve">underscores the importance of adaptability, technical proficiency, and cultural sensitivity in modern paramedicine. The experience gained in</w:t>
      </w:r>
    </w:p>
    <w:p>
      <w:pPr>
        <w:pStyle w:val="BodyText"/>
      </w:pPr>
      <w:r>
        <w:t xml:space="preserve">China Guangzhou has been instrumental in shaping my professional identity as a competent and compassionate healthcare provider.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China Guangzhou</dc:title>
  <dc:creator/>
  <dc:language>en</dc:language>
  <cp:keywords/>
  <dcterms:created xsi:type="dcterms:W3CDTF">2026-07-29T08:03:43Z</dcterms:created>
  <dcterms:modified xsi:type="dcterms:W3CDTF">2026-07-29T08:03:43Z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