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9036d587ccc0a97891d1dcc88d126038aefd1e9"/>
    <w:p>
      <w:pPr>
        <w:pStyle w:val="Heading1"/>
      </w:pPr>
      <w:r>
        <w:t xml:space="preserve">Internship Report: Emergency Medical Services in Japan Kyoto</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 Hosted By:</w:t>
      </w:r>
      <w:r>
        <w:t xml:space="preserve">Kyoto Prefectural Hospital Emergency Department &amp; Kyoto Fire Department Dispatch Center</w:t>
      </w:r>
      <w:r>
        <w:br/>
      </w:r>
      <w:hyperlink w:anchor="Xa39a3ee5e6b4b0d3255bfef95601890afd80709">
        <w:r>
          <w:rPr>
            <w:rStyle w:val="Hyperlink"/>
          </w:rPr>
          <w:t xml:space="preserve">Subject</w:t>
        </w:r>
        <w:r>
          <w:rPr>
            <w:rStyle w:val="Hyperlink"/>
          </w:rPr>
          <w:t xml:space="preserve">:</w:t>
        </w:r>
      </w:hyperlink>
      <w:r>
        <w:t xml:space="preserve">Paramedic Training and Cultural Integration in Urban Healthcare Settings</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complex and highly efficient Emergency Medical Services (EMS) system of Japan, specifically focusing on the historical and urban landscape of Kyoto. As a Paramedic trainee, my primary objective was to understand not only clinical interventions but also the unique structural, cultural, and operational dynamics that define emergency care in Japan. The internship provided invaluable insights into how traditional Japanese values influence modern medical practices, particularly regarding patient communication hierarchy and community-based emergency response.</w:t>
      </w:r>
    </w:p>
    <w:bookmarkEnd w:id="20"/>
    <w:bookmarkStart w:id="21" w:name="introduction"/>
    <w:p>
      <w:pPr>
        <w:pStyle w:val="Heading2"/>
      </w:pPr>
      <w:r>
        <w:t xml:space="preserve">2. Introduction</w:t>
      </w:r>
    </w:p>
    <w:p>
      <w:pPr>
        <w:pStyle w:val="FirstParagraph"/>
      </w:pPr>
      <w:r>
        <w:t xml:space="preserve">Kyoto, once the imperial capital of Japan, presents a unique challenge for urban EMS providers. With its narrow streets preserved from ancient times, limited space for modern infrastructure in certain wards, and a significant tourist population year-round, the role of the Paramedic in this region is both demanding and culturally nuanced. This internship aimed to bridge theoretical emergency medical knowledge with practical application within the specific constraints and opportunities offered by Kyoto’s public health framework.</w:t>
      </w:r>
    </w:p>
    <w:bookmarkEnd w:id="21"/>
    <w:bookmarkStart w:id="22" w:name="objectives-of-the-internship"/>
    <w:p>
      <w:pPr>
        <w:pStyle w:val="Heading2"/>
      </w:pPr>
      <w:r>
        <w:t xml:space="preserve">3. Objectives of the Internship</w:t>
      </w:r>
    </w:p>
    <w:p>
      <w:pPr>
        <w:pStyle w:val="FirstParagraph"/>
      </w:pPr>
      <w:r>
        <w:t xml:space="preserve">To observe and participate in pre-hospital care protocols utilized by Japan’s Fire Department-affiliated Paramedics.</w:t>
      </w:r>
    </w:p>
    <w:p>
      <w:pPr>
        <w:pStyle w:val="BodyText"/>
      </w:pPr>
      <w:hyperlink w:anchor="Xa39a3ee5e6b4b0d3255bfef95601890afd80709"/>
    </w:p>
    <w:p>
      <w:pPr>
        <w:pStyle w:val="BodyText"/>
      </w:pPr>
      <w:r>
        <w:t xml:space="preserve">To understand the legal and ethical frameworks governing patient consent and decision-making in Japanese society, which often involves family hierarchy.</w:t>
      </w:r>
    </w:p>
    <w:p>
      <w:pPr>
        <w:pStyle w:val="BodyText"/>
      </w:pPr>
      <w:r>
        <w:t xml:space="preserve">To analyze the logistical challenges of navigating Kyoto’s historic districts with emergency vehicles.</w:t>
      </w:r>
    </w:p>
    <w:p>
      <w:pPr>
        <w:numPr>
          <w:ilvl w:val="0"/>
          <w:numId w:val="1001"/>
        </w:numPr>
        <w:pStyle w:val="Compact"/>
      </w:pPr>
      <w:r>
        <w:t xml:space="preserve">To compare Western Paramedic training methodologies with those employed in Japan, focusing on collaboration between medical teams and fire rescue personnel.</w:t>
      </w:r>
    </w:p>
    <w:p>
      <w:pPr>
        <w:pStyle w:val="FirstParagraph"/>
      </w:pPr>
      <w:r>
        <w:t xml:space="preserve">a&gt;</w:t>
      </w:r>
    </w:p>
    <w:bookmarkEnd w:id="22"/>
    <w:bookmarkStart w:id="23" w:name="methodology-and-daily-activities"/>
    <w:p>
      <w:pPr>
        <w:pStyle w:val="Heading2"/>
      </w:pPr>
      <w:r>
        <w:t xml:space="preserve">4. Methodology and Daily Activities</w:t>
      </w:r>
    </w:p>
    <w:p>
      <w:pPr>
        <w:pStyle w:val="FirstParagraph"/>
      </w:pPr>
      <w:r>
        <w:t xml:space="preserve">The internship was conducted over a twelve-week period, rotating between the Kyoto Fire Department Dispatch Center during the day shift and on-call shifts at Shiga University Medical Hospital’s emergency department. The following activities were central to the learning process:</w:t>
      </w:r>
    </w:p>
    <w:p>
      <w:pPr>
        <w:pStyle w:val="BodyText"/>
      </w:pPr>
      <w:r>
        <w:rPr>
          <w:bCs/>
          <w:b/>
        </w:rPr>
        <w:t xml:space="preserve">Dispatch Observation:</w:t>
      </w:r>
      <w:r>
        <w:t xml:space="preserve">Monitoring real-time calls originating from within Kyoto City. This highlighted how dispatchers prioritize cases based on severity, often guided by precise questioning techniques that reflect high cultural sensitivity.</w:t>
      </w:r>
    </w:p>
    <w:p>
      <w:pPr>
        <w:pStyle w:val="BodyText"/>
      </w:pPr>
      <w:hyperlink w:anchor="Xa39a3ee5e6b4b0d3255bfef95601890afd80709">
        <w:r>
          <w:rPr>
            <w:rStyle w:val="Hyperlink"/>
          </w:rPr>
          <w:t xml:space="preserve">Placeholder for Image</w:t>
        </w:r>
      </w:hyperlink>
    </w:p>
    <w:p>
      <w:pPr>
        <w:pStyle w:val="BodyText"/>
      </w:pPr>
      <w:r>
        <w:rPr>
          <w:bCs/>
          <w:b/>
        </w:rPr>
        <w:t xml:space="preserve">On-Scene Response:</w:t>
      </w:r>
      <w:r>
        <w:t xml:space="preserve">Accompanying Paramedic teams during emergency responses. In Kyoto, it is common for fire trucks and ambulances to respond together. The teamwork between firefighters (who assist with extrication and crowd control) and Paramedics (who provide medical care) was a key observation point.</w:t>
      </w:r>
    </w:p>
    <w:p>
      <w:pPr>
        <w:numPr>
          <w:ilvl w:val="0"/>
          <w:numId w:val="1002"/>
        </w:numPr>
        <w:pStyle w:val="Compact"/>
      </w:pPr>
      <w:r>
        <w:rPr>
          <w:bCs/>
          <w:b/>
        </w:rPr>
        <w:t xml:space="preserve">Patient Interaction:</w:t>
      </w:r>
      <w:r>
        <w:t xml:space="preserve">Participating in patient assessments under supervision. Notably, the use of respectful language (</w:t>
      </w:r>
      <w:r>
        <w:rPr>
          <w:iCs/>
          <w:i/>
        </w:rPr>
        <w:t xml:space="preserve">Keigo</w:t>
      </w:r>
      <w:r>
        <w:t xml:space="preserve">) is mandatory when interacting with patients and their families, affecting how medical information is conveyed and consent obtained.</w:t>
      </w:r>
    </w:p>
    <w:p>
      <w:pPr>
        <w:pStyle w:val="FirstParagraph"/>
      </w:pPr>
      <w:r>
        <w:t xml:space="preserve">a&gt;</w:t>
      </w:r>
    </w:p>
    <w:bookmarkEnd w:id="23"/>
    <w:bookmarkStart w:id="24" w:name="X909128a77132e149c0f29c5c3d13f1d2dcc1a2b"/>
    <w:p>
      <w:pPr>
        <w:pStyle w:val="Heading2"/>
      </w:pPr>
      <w:r>
        <w:t xml:space="preserve">5. Key Observations: The Japanese Paramedic Context</w:t>
      </w:r>
    </w:p>
    <w:p>
      <w:pPr>
        <w:pStyle w:val="FirstParagraph"/>
      </w:pPr>
      <w:r>
        <w:rPr>
          <w:bCs/>
          <w:b/>
        </w:rPr>
        <w:t xml:space="preserve">A. Team-Based Approach:</w:t>
      </w:r>
      <w:r>
        <w:t xml:space="preserve">Unlike many Western systems where Paramedics operate more independently, in Japan, the paramedic is part of a larger team that includes EMTs and firefighters. This collective responsibility fosters a strong sense of duty (</w:t>
      </w:r>
      <w:r>
        <w:rPr>
          <w:iCs/>
          <w:i/>
        </w:rPr>
        <w:t xml:space="preserve">Giri</w:t>
      </w:r>
      <w:r>
        <w:t xml:space="preserve">) and reduces individual burnout through shared workload.</w:t>
      </w:r>
    </w:p>
    <w:p>
      <w:pPr>
        <w:pStyle w:val="BodyText"/>
      </w:pPr>
      <w:r>
        <w:rPr>
          <w:bCs/>
          <w:b/>
        </w:rPr>
        <w:t xml:space="preserve">B. Cultural Sensitivity in Communication:</w:t>
      </w:r>
      <w:r>
        <w:t xml:space="preserve">One significant finding was the importance of non-verbal cues and formal address. When treating elderly patients, who constitute a large portion of EMS calls in Kyoto, humility and patience are as critical as medical skill. Missteps in politeness can lead to refusal of care or delayed treatment.</w:t>
      </w:r>
    </w:p>
    <w:p>
      <w:pPr>
        <w:pStyle w:val="BodyText"/>
      </w:pPr>
      <w:r>
        <w:rPr>
          <w:bCs/>
          <w:b/>
        </w:rPr>
        <w:t xml:space="preserve">C&gt;Infrastructure Adaptations:</w:t>
      </w:r>
      <w:r>
        <w:t xml:space="preserve">Kyoto’s narrow alleys sometimes prevent ambulance access. In such cases, Paramedics must carry lightweight portable equipment on foot to reach the patient, demonstrating adaptability and physical readiness that differs from standard Western protocols.</w:t>
      </w:r>
    </w:p>
    <w:p>
      <w:pPr>
        <w:pStyle w:val="BodyText"/>
      </w:pPr>
      <w:hyperlink w:anchor="Xa39a3ee5e6b4b0d3255bfef95601890afd80709"/>
    </w:p>
    <w:bookmarkEnd w:id="24"/>
    <w:bookmarkStart w:id="25" w:name="challenges-encountered"/>
    <w:p>
      <w:pPr>
        <w:pStyle w:val="Heading2"/>
      </w:pPr>
      <w:r>
        <w:t xml:space="preserve">6. Challenges Encountered</w:t>
      </w:r>
    </w:p>
    <w:p>
      <w:pPr>
        <w:pStyle w:val="FirstParagraph"/>
      </w:pPr>
      <w:r>
        <w:t xml:space="preserve">Despite high English proficiency among younger residents, elderly patients often do not speak foreign languages. Learning basic medical Japanese phrases was essential for effective communication.</w:t>
      </w:r>
    </w:p>
    <w:p>
      <w:pPr>
        <w:pStyle w:val="BodyText"/>
      </w:pPr>
      <w:hyperlink w:anchor="Xa39a3ee5e6b4b0d3255bfef95601890afd80709"/>
    </w:p>
    <w:p>
      <w:pPr>
        <w:pStyle w:val="BodyText"/>
      </w:pPr>
      <w:r>
        <w:t xml:space="preserve">Cultural Misinterpretations: Initial misunderstandings regarding family involvement in medical decisions caused friction. In Japan, families often make collective decisions rather than deferring solely to the patient, which differs from Western autonomy models.</w:t>
      </w:r>
    </w:p>
    <w:p>
      <w:pPr>
        <w:numPr>
          <w:ilvl w:val="0"/>
          <w:numId w:val="1003"/>
        </w:numPr>
        <w:pStyle w:val="Compact"/>
      </w:pPr>
      <w:r>
        <w:rPr>
          <w:bCs/>
          <w:b/>
        </w:rPr>
        <w:t xml:space="preserve">Regulatory Differences:</w:t>
      </w:r>
      <w:r>
        <w:t xml:space="preserve">Paramedics in Japan have limited scope of practice compared to some Western countries, relying heavily on physician guidance via radio. Adjusting to this indirect care model required patience and trust in the supervising physicians.</w:t>
      </w:r>
    </w:p>
    <w:p>
      <w:pPr>
        <w:pStyle w:val="FirstParagraph"/>
      </w:pPr>
      <w:r>
        <w:t xml:space="preserve">a&gt;</w:t>
      </w:r>
    </w:p>
    <w:bookmarkEnd w:id="25"/>
    <w:bookmarkStart w:id="26" w:name="skills-acquired"/>
    <w:p>
      <w:pPr>
        <w:pStyle w:val="Heading2"/>
      </w:pPr>
      <w:r>
        <w:t xml:space="preserve">7. Skills Acquired</w:t>
      </w:r>
    </w:p>
    <w:p>
      <w:pPr>
        <w:pStyle w:val="FirstParagraph"/>
      </w:pPr>
      <w:r>
        <w:rPr>
          <w:bCs/>
          <w:b/>
        </w:rPr>
        <w:t xml:space="preserve">Clinical Skills:</w:t>
      </w:r>
      <w:r>
        <w:t xml:space="preserve">Enhanced proficiency in airway management, IV insertion, and ECG interpretation under resource-constrained conditions.</w:t>
      </w:r>
      <w:r>
        <w:br/>
      </w:r>
      <w:r>
        <w:rPr>
          <w:bCs/>
          <w:b/>
        </w:rPr>
        <w:t xml:space="preserve">Cultural Competence:</w:t>
      </w:r>
      <w:r>
        <w:t xml:space="preserve">Developed an acute awareness of social hierarchy and its impact on healthcare delivery.</w:t>
      </w:r>
      <w:r>
        <w:br/>
      </w:r>
      <w:hyperlink w:anchor="Xa39a3ee5e6b4b0d3255bfef95601890afd80709">
        <w:r>
          <w:rPr>
            <w:rStyle w:val="Hyperlink"/>
          </w:rPr>
          <w:t xml:space="preserve">Placeholder for Image</w:t>
        </w:r>
      </w:hyperlink>
      <w:r>
        <w:rPr>
          <w:iCs/>
          <w:i/>
        </w:rPr>
        <w:t xml:space="preserve">Operational Adaptability:</w:t>
      </w:r>
      <w:r>
        <w:t xml:space="preserve">Learned to navigate complex urban environments with non-standard access routes, a skill unique to historic cities like Kyoto.</w:t>
      </w:r>
    </w:p>
    <w:bookmarkEnd w:id="26"/>
    <w:bookmarkStart w:id="27" w:name="conclusion"/>
    <w:p>
      <w:pPr>
        <w:pStyle w:val="Heading2"/>
      </w:pPr>
      <w:r>
        <w:t xml:space="preserve">8. Conclusion</w:t>
      </w:r>
    </w:p>
    <w:p>
      <w:pPr>
        <w:pStyle w:val="FirstParagraph"/>
      </w:pPr>
      <w:r>
        <w:t xml:space="preserve">The internship in Japan Kyoto has profoundly shaped my understanding of the Paramedic profession. It demonstrated that emergency medicine is not just about clinical expertise but also about cultural intelligence, teamwork, and adaptability. The structured, respectful, and community-oriented approach of Japanese EMS offers valuable lessons for global healthcare systems.</w:t>
      </w:r>
    </w:p>
    <w:p>
      <w:pPr>
        <w:pStyle w:val="BodyText"/>
      </w:pPr>
      <w:r>
        <w:t xml:space="preserve">Returning to my home country with this perspective allows me to advocate for more holistic patient care that respects familial and social contexts. The experience in Kyoto underscored the universal language of compassion, expressed through culturally specific manners.</w:t>
      </w:r>
    </w:p>
    <w:bookmarkEnd w:id="27"/>
    <w:bookmarkStart w:id="28" w:name="recommendations"/>
    <w:p>
      <w:pPr>
        <w:pStyle w:val="Heading2"/>
      </w:pPr>
      <w:r>
        <w:t xml:space="preserve">9. Recommendations</w:t>
      </w:r>
    </w:p>
    <w:p>
      <w:pPr>
        <w:numPr>
          <w:ilvl w:val="0"/>
          <w:numId w:val="1004"/>
        </w:numPr>
        <w:pStyle w:val="Compact"/>
      </w:pPr>
      <w:r>
        <w:t xml:space="preserve">Educational institutions should incorporate cross-cultural communication training into Paramedic curricula.</w:t>
      </w:r>
      <w:r>
        <w:br/>
      </w:r>
    </w:p>
    <w:p>
      <w:pPr>
        <w:pStyle w:val="FirstParagraph"/>
      </w:pPr>
      <w:r>
        <w:t xml:space="preserve">a&gt;</w:t>
      </w:r>
    </w:p>
    <w:p>
      <w:pPr>
        <w:pStyle w:val="BodyText"/>
      </w:pPr>
      <w:r>
        <w:t xml:space="preserve">Hospitals in diverse urban areas should establish partnerships with international EMS providers to share best practices.</w:t>
      </w:r>
    </w:p>
    <w:p>
      <w:pPr>
        <w:pStyle w:val="BodyText"/>
      </w:pPr>
      <w:r>
        <w:t xml:space="preserve">Placeholder for Image</w:t>
      </w:r>
      <w:r>
        <w:t xml:space="preserve"> </w:t>
      </w:r>
      <w:hyperlink w:anchor="Xa39a3ee5e6b4b0d3255bfef95601890afd80709"/>
    </w:p>
    <w:p>
      <w:pPr>
        <w:numPr>
          <w:ilvl w:val="0"/>
          <w:numId w:val="1005"/>
        </w:numPr>
        <w:pStyle w:val="Compact"/>
      </w:pPr>
      <w:r>
        <w:t xml:space="preserve">Policy makers should consider integrating community health volunteers into emergency response networks, as seen in some Japanese prefectures.</w:t>
      </w:r>
    </w:p>
    <w:p>
      <w:pPr>
        <w:pStyle w:val="FirstParagraph"/>
      </w:pPr>
      <w:r>
        <w:t xml:space="preserve">a&gt;</w:t>
      </w:r>
    </w:p>
    <w:bookmarkEnd w:id="28"/>
    <w:bookmarkStart w:id="29" w:name="acknowledgments"/>
    <w:p>
      <w:pPr>
        <w:pStyle w:val="Heading2"/>
      </w:pPr>
      <w:r>
        <w:t xml:space="preserve">10. Acknowledgments</w:t>
      </w:r>
    </w:p>
    <w:p>
      <w:pPr>
        <w:pStyle w:val="FirstParagraph"/>
      </w:pPr>
      <w:r>
        <w:t xml:space="preserve">I extend my deepest gratitude to the staff of the Kyoto Fire Department and Shiga University Medical Hospital for their hospitality and mentorship. Special thanks to Dr. Tanaka for his guidance on clinical procedures and to Mr. Sato for helping me navigate the cultural nuances of emergency response in Japan.</w:t>
      </w:r>
    </w:p>
    <w:p>
      <w:r>
        <w:pict>
          <v:rect style="width:0;height:1.5pt" o:hralign="center" o:hrstd="t" o:hr="t"/>
        </w:pict>
      </w:r>
    </w:p>
    <w:p>
      <w:pPr>
        <w:pStyle w:val="FirstParagraph"/>
      </w:pPr>
      <w:r>
        <w:rPr>
          <w:iCs/>
          <w:i/>
        </w:rPr>
        <w:t xml:space="preserve">End of Report</w:t>
      </w:r>
    </w:p>
    <w:p>
      <w:pPr>
        <w:pStyle w:val="BodyText"/>
      </w:pPr>
      <w:hyperlink w:anchor="Xa39a3ee5e6b4b0d3255bfef95601890afd80709"/>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Japan Kyoto</dc:title>
  <dc:creator/>
  <dc:language>en</dc:language>
  <cp:keywords/>
  <dcterms:created xsi:type="dcterms:W3CDTF">2026-07-29T19:19:02Z</dcterms:created>
  <dcterms:modified xsi:type="dcterms:W3CDTF">2026-07-29T19:19:02Z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