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9" w:name="internship-report"/>
    <w:p>
      <w:pPr>
        <w:pStyle w:val="Heading1"/>
      </w:pPr>
      <w:r>
        <w:t xml:space="preserve">Internship Report</w:t>
      </w:r>
    </w:p>
    <w:p>
      <w:pPr>
        <w:pStyle w:val="FirstParagraph"/>
      </w:pPr>
      <w:r>
        <w:rPr>
          <w:bCs/>
          <w:b/>
        </w:rPr>
        <w:t xml:space="preserve">Candidate Name:</w:t>
      </w:r>
      <w:r>
        <w:t xml:space="preserve"> </w:t>
      </w:r>
      <w:r>
        <w:t xml:space="preserve">Alex J. Sterling</w:t>
      </w:r>
      <w:r>
        <w:br/>
      </w:r>
      <w:r>
        <w:rPr>
          <w:bCs/>
          <w:b/>
        </w:rPr>
        <w:t xml:space="preserve">Date:</w:t>
      </w:r>
      <w:r>
        <w:t xml:space="preserve"> </w:t>
      </w:r>
      <w:r>
        <w:t xml:space="preserve">October 24, 2023</w:t>
      </w:r>
      <w:r>
        <w:br/>
      </w:r>
    </w:p>
    <w:p>
      <w:pPr>
        <w:pStyle w:val="BodyText"/>
      </w:pPr>
      <w:r>
        <w:t xml:space="preserve">Institution:: Victoria University of Wellington, Faculty of Health and Environmental Sciences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by the undersigned candidate in the field of emergency medical services. The primary focus of this practicum was to gain practical, hands-on experience as a</w:t>
      </w:r>
      <w:r>
        <w:t xml:space="preserve"> </w:t>
      </w:r>
      <w:r>
        <w:rPr>
          <w:bCs/>
          <w:b/>
        </w:rPr>
        <w:t xml:space="preserve">Paramedic</w:t>
      </w:r>
      <w:r>
        <w:t xml:space="preserve"> </w:t>
      </w:r>
      <w:r>
        <w:t xml:space="preserve">trainee within the dynamic and geographically unique environment of</w:t>
      </w:r>
      <w:r>
        <w:t xml:space="preserve"> </w:t>
      </w:r>
      <w:r>
        <w:rPr>
          <w:bCs/>
          <w:b/>
        </w:rPr>
        <w:t xml:space="preserve">New Zealand Wellington</w:t>
      </w:r>
      <w:r>
        <w:t xml:space="preserve">. Over a period of twelve weeks, I was embedded with St John Ambulance New Zealand’s Wellington Metro region team. The internship aimed to bridge the gap between theoretical academic knowledge and clinical application, fostering competency in pre-hospital care under the supervision of registered senior paramedics. This document outlines the objectives achieved, specific case studies encountered, challenges faced due to the urban landscape of Wellington, and a reflective analysis of professional development throughout this crucial phase of my training.</w:t>
      </w:r>
    </w:p>
    <w:bookmarkEnd w:id="20"/>
    <w:bookmarkStart w:id="21" w:name="introduction-and-context"/>
    <w:p>
      <w:pPr>
        <w:pStyle w:val="Heading2"/>
      </w:pPr>
      <w:r>
        <w:t xml:space="preserve">2. Introduction and Context</w:t>
      </w:r>
    </w:p>
    <w:p>
      <w:pPr>
        <w:pStyle w:val="FirstParagraph"/>
      </w:pPr>
      <w:r>
        <w:t xml:space="preserve">The role of a</w:t>
      </w:r>
      <w:r>
        <w:t xml:space="preserve"> </w:t>
      </w:r>
      <w:r>
        <w:rPr>
          <w:bCs/>
          <w:b/>
        </w:rPr>
        <w:t xml:space="preserve">Paramedic</w:t>
      </w:r>
      <w:r>
        <w:t xml:space="preserve"> </w:t>
      </w:r>
      <w:r>
        <w:t xml:space="preserve">in New Zealand is distinct due to the dual systems currently operating: St John Ambulance and the Ministry of Health-funded Air Ambulances (via Orca). However, for this internship, I focused exclusively on ground-based emergency response within the Greater Wellington region.</w:t>
      </w:r>
      <w:r>
        <w:t xml:space="preserve"> </w:t>
      </w:r>
      <w:r>
        <w:rPr>
          <w:bCs/>
          <w:b/>
        </w:rPr>
        <w:t xml:space="preserve">New Zealand Wellington</w:t>
      </w:r>
      <w:r>
        <w:t xml:space="preserve"> </w:t>
      </w:r>
      <w:r>
        <w:t xml:space="preserve">presents a unique set of challenges for emergency responders. The city is characterized by steep hills, narrow winding roads in residential areas like Thorndon and Kelburn, frequent urban congestion during peak hours, and a coastal environment that influences rescue operations.</w:t>
      </w:r>
    </w:p>
    <w:p>
      <w:pPr>
        <w:pStyle w:val="BodyText"/>
      </w:pPr>
      <w:r>
        <w:t xml:space="preserve">The objective of this internship was to develop proficiency in triage, patient assessment, emergency intervention, and inter-agency communication. As a trainee</w:t>
      </w:r>
      <w:r>
        <w:t xml:space="preserve"> </w:t>
      </w:r>
      <w:r>
        <w:rPr>
          <w:bCs/>
          <w:b/>
        </w:rPr>
        <w:t xml:space="preserve">Paramedic</w:t>
      </w:r>
      <w:r>
        <w:t xml:space="preserve">, I was required to adhere strictly to the New Zealand College of Emergency Medicine (NZCEM) guidelines and St John’s protocols. The internship served as a critical evaluation of my ability to perform under pressure, manage complex patient interactions, and navigate the logistical difficulties inherent to practicing medicine in</w:t>
      </w:r>
      <w:r>
        <w:t xml:space="preserve"> </w:t>
      </w:r>
      <w:r>
        <w:rPr>
          <w:bCs/>
          <w:b/>
        </w:rPr>
        <w:t xml:space="preserve">New Zealand Wellington</w:t>
      </w:r>
      <w:r>
        <w:t xml:space="preserve">.</w:t>
      </w:r>
    </w:p>
    <w:bookmarkEnd w:id="21"/>
    <w:bookmarkStart w:id="25" w:name="X726603d463703eacbd2e1782b51096c8513a456"/>
    <w:p>
      <w:pPr>
        <w:pStyle w:val="Heading2"/>
      </w:pPr>
      <w:r>
        <w:t xml:space="preserve">3. Professional Activities and Clinical Exposure</w:t>
      </w:r>
    </w:p>
    <w:p>
      <w:pPr>
        <w:pStyle w:val="FirstParagraph"/>
      </w:pPr>
      <w:r>
        <w:t xml:space="preserve">During the twelve-week period, I accompanied shift crews for a total of 180 hours. My duties evolved from observation to assisted practice, under direct supervision. The following key areas were addressed:</w:t>
      </w:r>
    </w:p>
    <w:bookmarkStart w:id="22" w:name="trauma-and-medical-emergencies"/>
    <w:p>
      <w:pPr>
        <w:pStyle w:val="Heading3"/>
      </w:pPr>
      <w:r>
        <w:t xml:space="preserve">3.1 Trauma and Medical Emergencies</w:t>
      </w:r>
    </w:p>
    <w:p>
      <w:pPr>
        <w:pStyle w:val="FirstParagraph"/>
      </w:pPr>
      <w:r>
        <w:t xml:space="preserve">I encountered a wide spectrum of medical conditions common in the region’s demographic profile, including respiratory distress (asthma/COPD exacerbations), cardiac emergencies (ACS, arrhythmias), and diabetic emergencies. In Wellington’s older inner-city suburbs, access to elderly patients often required navigating steep stairs and narrow doorways, which tested my physical resilience and equipment management skills as a</w:t>
      </w:r>
      <w:r>
        <w:t xml:space="preserve"> </w:t>
      </w:r>
      <w:r>
        <w:rPr>
          <w:bCs/>
          <w:b/>
        </w:rPr>
        <w:t xml:space="preserve">Paramedic</w:t>
      </w:r>
      <w:r>
        <w:t xml:space="preserve">. I gained significant experience in administering oxygen therapy, establishing IV access, and performing 12-lead ECG interpretations for potential STEMI cases.</w:t>
      </w:r>
    </w:p>
    <w:bookmarkEnd w:id="22"/>
    <w:bookmarkStart w:id="23" w:name="trauma-response-in-an-urban-setting"/>
    <w:p>
      <w:pPr>
        <w:pStyle w:val="Heading3"/>
      </w:pPr>
      <w:r>
        <w:t xml:space="preserve">3.2 Trauma Response in an Urban Setting</w:t>
      </w:r>
    </w:p>
    <w:p>
      <w:pPr>
        <w:pStyle w:val="FirstParagraph"/>
      </w:pPr>
      <w:r>
        <w:rPr>
          <w:bCs/>
          <w:b/>
        </w:rPr>
        <w:t xml:space="preserve">New Zealand Wellington</w:t>
      </w:r>
      <w:r>
        <w:t xml:space="preserve"> </w:t>
      </w:r>
      <w:r>
        <w:t xml:space="preserve">has seen a rise in road traffic accidents involving both vehicles and pedestrians, particularly near the central business district and university campuses like Victoria University. I participated in several multi-casualty incident drills and real-world responses. These scenarios emphasized scene safety, which is paramount given the unpredictable nature of busy intersections on Cable Street or Courtenay Place during weekends. I learned to effectively coordinate with New Zealand Police and Fire Rescue teams to establish perimeter controls and manage patient flow.</w:t>
      </w:r>
    </w:p>
    <w:bookmarkEnd w:id="23"/>
    <w:bookmarkStart w:id="24" w:name="pediatric-and-mental-health-calls"/>
    <w:p>
      <w:pPr>
        <w:pStyle w:val="Heading3"/>
      </w:pPr>
      <w:r>
        <w:t xml:space="preserve">3.3 Pediatric and Mental Health Calls</w:t>
      </w:r>
    </w:p>
    <w:p>
      <w:pPr>
        <w:pStyle w:val="FirstParagraph"/>
      </w:pPr>
      <w:r>
        <w:t xml:space="preserve">A significant portion of my internship involved pediatric emergencies, from febrile seizures to accidental ingestions, which are common in residential areas. Additionally, calls involving mental health crises were frequent. In these instances, the role of the</w:t>
      </w:r>
      <w:r>
        <w:t xml:space="preserve"> </w:t>
      </w:r>
      <w:r>
        <w:rPr>
          <w:bCs/>
          <w:b/>
        </w:rPr>
        <w:t xml:space="preserve">Paramedic</w:t>
      </w:r>
      <w:r>
        <w:t xml:space="preserve"> </w:t>
      </w:r>
      <w:r>
        <w:t xml:space="preserve">extends beyond physical care to de-escalation techniques and safeguarding. I learned how to collaborate effectively with NZ Police and mental health outreach teams when responding to distressed individuals in public spaces across Wellington.</w:t>
      </w:r>
    </w:p>
    <w:bookmarkEnd w:id="24"/>
    <w:bookmarkEnd w:id="25"/>
    <w:bookmarkStart w:id="26" w:name="challenges-faced"/>
    <w:p>
      <w:pPr>
        <w:pStyle w:val="Heading2"/>
      </w:pPr>
      <w:r>
        <w:t xml:space="preserve">4. Challenges Faced</w:t>
      </w:r>
    </w:p>
    <w:p>
      <w:pPr>
        <w:pStyle w:val="FirstParagraph"/>
      </w:pPr>
      <w:r>
        <w:t xml:space="preserve">The geography of</w:t>
      </w:r>
      <w:r>
        <w:t xml:space="preserve"> </w:t>
      </w:r>
      <w:r>
        <w:rPr>
          <w:bCs/>
          <w:b/>
        </w:rPr>
        <w:t xml:space="preserve">New Zealand Wellington</w:t>
      </w:r>
      <w:r>
        <w:t xml:space="preserve"> </w:t>
      </w:r>
      <w:r>
        <w:t xml:space="preserve">posed significant logistical challenges. Response times could be delayed due to traffic congestion on major arterials like the Tawa Flat deviation or narrow residential streets in areas such as Mount Victoria where ambulances sometimes struggle to turn around. Furthermore, the weather in Wellington can change rapidly; high winds and rain often complicate patient extrication from vehicles or homes with difficult access points.</w:t>
      </w:r>
    </w:p>
    <w:p>
      <w:pPr>
        <w:pStyle w:val="BodyText"/>
      </w:pPr>
      <w:r>
        <w:t xml:space="preserve">As a trainee</w:t>
      </w:r>
      <w:r>
        <w:t xml:space="preserve"> </w:t>
      </w:r>
      <w:r>
        <w:rPr>
          <w:bCs/>
          <w:b/>
        </w:rPr>
        <w:t xml:space="preserve">Paramedic</w:t>
      </w:r>
      <w:r>
        <w:t xml:space="preserve">, the emotional toll was also a challenge. Dealing with critical incidents involving children or sudden deaths required strong mental resilience. I utilized peer support systems and debriefing sessions provided by St John to process these experiences, ensuring that I maintained professional composure and mental well-being.</w:t>
      </w:r>
    </w:p>
    <w:bookmarkEnd w:id="26"/>
    <w:bookmarkStart w:id="27" w:name="skills-development-and-reflection"/>
    <w:p>
      <w:pPr>
        <w:pStyle w:val="Heading2"/>
      </w:pPr>
      <w:r>
        <w:t xml:space="preserve">5. Skills Development and Reflection</w:t>
      </w:r>
    </w:p>
    <w:p>
      <w:pPr>
        <w:pStyle w:val="FirstParagraph"/>
      </w:pPr>
      <w:r>
        <w:t xml:space="preserve">This internship significantly enhanced my clinical confidence. I improved my skills in airway management, including the use of supraglottic airways and endotracheal intubation where permitted by protocol. My communication skills matured, particularly in handover reports to emergency department staff at Wellington Regional Hospital (Hutt Valley or Taranaki Street sites), ensuring continuity of care.</w:t>
      </w:r>
    </w:p>
    <w:p>
      <w:pPr>
        <w:pStyle w:val="BodyText"/>
      </w:pPr>
      <w:r>
        <w:t xml:space="preserve">I also developed a deeper understanding of the Maori health model (Te Whare Tapa Wha) which is integral to healthcare in</w:t>
      </w:r>
      <w:r>
        <w:t xml:space="preserve"> </w:t>
      </w:r>
      <w:r>
        <w:rPr>
          <w:bCs/>
          <w:b/>
        </w:rPr>
        <w:t xml:space="preserve">New Zealand Wellington</w:t>
      </w:r>
      <w:r>
        <w:t xml:space="preserve">. Recognizing the holistic nature of health—physical, mental, family, and spiritual—allowed me to provide more culturally competent care to indigenous populations. As a future</w:t>
      </w:r>
      <w:r>
        <w:t xml:space="preserve"> </w:t>
      </w:r>
      <w:r>
        <w:rPr>
          <w:bCs/>
          <w:b/>
        </w:rPr>
        <w:t xml:space="preserve">Paramedic</w:t>
      </w:r>
      <w:r>
        <w:t xml:space="preserve">, respecting Te Tiriti o Waitangi principles became a cornerstone of my practice.</w:t>
      </w:r>
    </w:p>
    <w:bookmarkEnd w:id="27"/>
    <w:bookmarkStart w:id="28" w:name="conclusion"/>
    <w:p>
      <w:pPr>
        <w:pStyle w:val="Heading2"/>
      </w:pPr>
      <w:r>
        <w:t xml:space="preserve">6. Conclusion</w:t>
      </w:r>
    </w:p>
    <w:p>
      <w:pPr>
        <w:pStyle w:val="FirstParagraph"/>
      </w:pPr>
      <w:r>
        <w:t xml:space="preserve">The internship in</w:t>
      </w:r>
      <w:r>
        <w:t xml:space="preserve"> </w:t>
      </w:r>
      <w:r>
        <w:rPr>
          <w:bCs/>
          <w:b/>
        </w:rPr>
        <w:t xml:space="preserve">New Zealand Wellington</w:t>
      </w:r>
      <w:r>
        <w:t xml:space="preserve"> </w:t>
      </w:r>
      <w:r>
        <w:t xml:space="preserve">has been an invaluable component of my education. It provided a robust platform to test theoretical knowledge against real-world constraints. The unique geographical and demographic landscape of the city presented diverse challenges that shaped my clinical decision-making abilities.</w:t>
      </w:r>
    </w:p>
    <w:p>
      <w:pPr>
        <w:pStyle w:val="BodyText"/>
      </w:pPr>
      <w:r>
        <w:t xml:space="preserve">Becoming proficient as a</w:t>
      </w:r>
      <w:r>
        <w:t xml:space="preserve"> </w:t>
      </w:r>
      <w:r>
        <w:rPr>
          <w:bCs/>
          <w:b/>
        </w:rPr>
        <w:t xml:space="preserve">Paramedic</w:t>
      </w:r>
      <w:r>
        <w:t xml:space="preserve"> </w:t>
      </w:r>
      <w:r>
        <w:t xml:space="preserve">requires not only medical acumen but also adaptability, resilience, and cultural awareness. This experience has equipped me with these essential traits. I am confident that the skills honed during this internship will serve as a strong foundation for my future career in emergency medical services. I express my sincere gratitude to my supervising paramedics at St John Wellington for their mentorship and guidance.</w:t>
      </w:r>
    </w:p>
    <w:p>
      <w:pPr>
        <w:pStyle w:val="BodyText"/>
      </w:pPr>
      <w:r>
        <w:rPr>
          <w:iCs/>
          <w:i/>
        </w:rPr>
        <w:t xml:space="preserve">Report submitted by Alex J. Sterling | Intern Paramedic Student</w:t>
      </w:r>
    </w:p>
    <w:p>
      <w:pPr>
        <w:pStyle w:val="BodyText"/>
      </w:pPr>
      <w:r>
        <w:rPr>
          <w:iCs/>
          <w:i/>
        </w:rPr>
        <w:t xml:space="preserve">All clinical details have been anonymized in compliance with the Health Information Privacy Code.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in New Zealand Wellington</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