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full-internship-report"/>
    <w:p>
      <w:pPr>
        <w:pStyle w:val="Heading1"/>
      </w:pPr>
      <w:r>
        <w:rPr>
          <w:bCs/>
          <w:b/>
        </w:rPr>
        <w:t xml:space="preserve">FULL INTERNSHIP REPORT</w:t>
      </w:r>
    </w:p>
    <w:p>
      <w:pPr>
        <w:pStyle w:val="FirstParagraph"/>
      </w:pPr>
      <w:r>
        <w:rPr>
          <w:bCs/>
          <w:b/>
        </w:rPr>
        <w:t xml:space="preserve">Name:</w:t>
      </w:r>
      <w:r>
        <w:t xml:space="preserve"> </w:t>
      </w:r>
      <w:r>
        <w:t xml:space="preserve">[Your Name Here]</w:t>
      </w:r>
    </w:p>
    <w:p>
      <w:pPr>
        <w:pStyle w:val="BodyText"/>
      </w:pPr>
      <w:r>
        <w:rPr>
          <w:bCs/>
          <w:b/>
        </w:rPr>
        <w:t xml:space="preserve">Date of Submission:</w:t>
      </w:r>
      <w:r>
        <w:t xml:space="preserve">[Current Date]</w:t>
      </w:r>
    </w:p>
    <w:p>
      <w:pPr>
        <w:pStyle w:val="BodyText"/>
      </w:pPr>
      <w:r>
        <w:t xml:space="preserve">&lt; strong &gt;Location of Internship: Istanbul, Turkey</w:t>
      </w:r>
    </w:p>
    <w:p>
      <w:pPr>
        <w:pStyle w:val="BodyText"/>
      </w:pPr>
      <w:r>
        <w:t xml:space="preserve">Department: /Emergency Medical Services</w:t>
      </w:r>
    </w:p>
    <w:p>
      <w:pPr>
        <w:pStyle w:val="BodyText"/>
      </w:pPr>
      <w:r>
        <w:t xml:space="preserve">Supervisor Name :</w:t>
      </w:r>
      <w:r>
        <w:rPr>
          <w:bCs/>
          <w:b/>
        </w:rPr>
        <w:t xml:space="preserve">Subject:</w:t>
      </w:r>
      <w:r>
        <w:t xml:space="preserve"> </w:t>
      </w:r>
      <w:r>
        <w:t xml:space="preserve">Comprehensive Analysis of Pre-Hospital Emergency Care Operations within the Context of a Paramedic Internship in Turkey, Istanbul.</w:t>
      </w:r>
    </w:p>
    <w:bookmarkStart w:id="20" w:name="introduction"/>
    <w:p>
      <w:pPr>
        <w:pStyle w:val="Heading2"/>
      </w:pPr>
      <w:r>
        <w:rPr>
          <w:bCs/>
          <w:b/>
        </w:rPr>
        <w:t xml:space="preserve">1.0 Introduction</w:t>
      </w:r>
    </w:p>
    <w:p>
      <w:pPr>
        <w:pStyle w:val="FirstParagraph"/>
      </w:pPr>
      <w:r>
        <w:t xml:space="preserve">The following document serves as a comprehensive academic and practical summary of my intensive internship experience undertaken with the overarching objective of mastering emergency medical care protocols within a high-volume urban environment. This report is specifically structured to highlight the unique challenges, logistical complexities, and clinical advancements gained during this period. The primary focus of this study remains anchored in the geographical and operational context of</w:t>
      </w:r>
      <w:r>
        <w:t xml:space="preserve"> </w:t>
      </w:r>
      <w:r>
        <w:rPr>
          <w:bCs/>
          <w:b/>
        </w:rPr>
        <w:t xml:space="preserve">Turkey Istanbul</w:t>
      </w:r>
      <w:r>
        <w:t xml:space="preserve">, a metropolis that presents one of the most dynamic and demanding landscapes for emergency medical services (EMS) in Europe. By dissecting the daily operations, systemic structures, and cultural interactions inherent to providing life-saving interventions in this specific region, this report aims to demonstrate how an internship as a</w:t>
      </w:r>
      <w:r>
        <w:t xml:space="preserve"> </w:t>
      </w:r>
      <w:r>
        <w:rPr>
          <w:bCs/>
          <w:b/>
        </w:rPr>
        <w:t xml:space="preserve">Paramedic</w:t>
      </w:r>
      <w:r>
        <w:t xml:space="preserve"> </w:t>
      </w:r>
      <w:r>
        <w:t xml:space="preserve">contributes significantly to both personal professional development and the broader understanding of pre-hospital emergency care frameworks.</w:t>
      </w:r>
    </w:p>
    <w:p>
      <w:pPr>
        <w:pStyle w:val="BodyText"/>
      </w:pPr>
      <w:r>
        <w:t xml:space="preserve">The scope of this</w:t>
      </w:r>
      <w:r>
        <w:t xml:space="preserve"> </w:t>
      </w:r>
      <w:r>
        <w:rPr>
          <w:bCs/>
          <w:b/>
        </w:rPr>
        <w:t xml:space="preserve">Internship Report</w:t>
      </w:r>
      <w:r>
        <w:t xml:space="preserve"> extends beyond mere clinical observation. It involves a critical evaluation of resource allocation, communication hierarchies between dispatch centers and field units, and the integration of advanced life support (ALS) techniques in real-time scenarios. Furthermore, it examines how the unique urban density, traffic infrastructures, and diverse demographic populations of</w:t>
      </w:r>
      <w:r>
        <w:t xml:space="preserve"> </w:t>
      </w:r>
      <w:r>
        <w:rPr>
          <w:bCs/>
          <w:b/>
        </w:rPr>
        <w:t xml:space="preserve">Turkey Istanbul</w:t>
      </w:r>
      <w:r>
        <w:t xml:space="preserve"> necessitate specialized adaptations in standard</w:t>
      </w:r>
      <w:r>
        <w:t xml:space="preserve"> </w:t>
      </w:r>
      <w:r>
        <w:rPr>
          <w:bCs/>
          <w:b/>
        </w:rPr>
        <w:t xml:space="preserve">Paramedic</w:t>
      </w:r>
      <w:r>
        <w:t xml:space="preserve"> practices.</w:t>
      </w:r>
    </w:p>
    <w:bookmarkEnd w:id="20"/>
    <w:bookmarkStart w:id="21" w:name="objectives-of-the-internship"/>
    <w:p>
      <w:pPr>
        <w:pStyle w:val="Heading2"/>
      </w:pPr>
      <w:r>
        <w:rPr>
          <w:bCs/>
          <w:b/>
        </w:rPr>
        <w:t xml:space="preserve">2.0 Objectives of the Internship</w:t>
      </w:r>
    </w:p>
    <w:p>
      <w:pPr>
        <w:pStyle w:val="FirstParagraph"/>
      </w:pPr>
      <w:r>
        <w:t xml:space="preserve">The primary objectives guiding this internship were multifaceted, designed to bridge the gap between theoretical medical knowledge and practical field application. Firstly, it was imperative to master the rapid assessment algorithms utilized in high-pressure environments typical of Istanbul’s emergency response system. Secondly, the goal was to understand the legal and ethical frameworks governing pre-hospital care specifically within</w:t>
      </w:r>
      <w:r>
        <w:t xml:space="preserve"> </w:t>
      </w:r>
      <w:r>
        <w:rPr>
          <w:bCs/>
          <w:b/>
        </w:rPr>
        <w:t xml:space="preserve">Turkey Istanbul</w:t>
      </w:r>
      <w:r>
        <w:t xml:space="preserve">, ensuring compliance with local Ministry of Health regulations. Thirdly, the internship sought to enhance proficiency in operating advanced medical equipment under suboptimal conditions, a common occurrence given the city's topography and traffic constraints.</w:t>
      </w:r>
    </w:p>
    <w:p>
      <w:pPr>
        <w:pStyle w:val="BodyText"/>
      </w:pPr>
      <w:r>
        <w:t xml:space="preserve">Additionally, this</w:t>
      </w:r>
      <w:r>
        <w:t xml:space="preserve"> </w:t>
      </w:r>
      <w:r>
        <w:rPr>
          <w:bCs/>
          <w:b/>
        </w:rPr>
        <w:t xml:space="preserve">Internship Report</w:t>
      </w:r>
      <w:r>
        <w:t xml:space="preserve"> outlines the objective of improving cross-cultural communication skills. As a global hub, Istanbul is home to residents from various cultural backgrounds. A successful</w:t>
      </w:r>
      <w:r>
        <w:t xml:space="preserve"> </w:t>
      </w:r>
      <w:r>
        <w:rPr>
          <w:bCs/>
          <w:b/>
        </w:rPr>
        <w:t xml:space="preserve">Paramedic</w:t>
      </w:r>
      <w:r>
        <w:t xml:space="preserve"> must not only be clinically proficient but also culturally sensitive and linguistically adaptable to ensure clear communication with patients, families, and local medical staff during critical interventions.</w:t>
      </w:r>
    </w:p>
    <w:bookmarkEnd w:id="21"/>
    <w:bookmarkStart w:id="22" w:name="X22ab03c68efaa55e5ea6d11468ea82361a7193b"/>
    <w:p>
      <w:pPr>
        <w:pStyle w:val="Heading2"/>
      </w:pPr>
      <w:r>
        <w:rPr>
          <w:bCs/>
          <w:b/>
        </w:rPr>
        <w:t xml:space="preserve">3.0 Operational Environment in Turkey Istanbul</w:t>
      </w:r>
    </w:p>
    <w:p>
      <w:pPr>
        <w:pStyle w:val="FirstParagraph"/>
      </w:pPr>
      <w:r>
        <w:t xml:space="preserve">The setting of this internship in</w:t>
      </w:r>
      <w:r>
        <w:t xml:space="preserve"> </w:t>
      </w:r>
      <w:r>
        <w:rPr>
          <w:bCs/>
          <w:b/>
        </w:rPr>
        <w:t xml:space="preserve">Turkey Istanbul</w:t>
      </w:r>
      <w:r>
        <w:t xml:space="preserve"> provides a unique case study for urban emergency medicine. The city’s geography, straddling two continents and characterized by a mix of historic narrow streets and modern boulevards, significantly impacts ambulance response times. Traffic congestion is a critical variable that defines the daily routine of every</w:t>
      </w:r>
      <w:r>
        <w:t xml:space="preserve"> </w:t>
      </w:r>
      <w:r>
        <w:rPr>
          <w:bCs/>
          <w:b/>
        </w:rPr>
        <w:t xml:space="preserve">Paramedic</w:t>
      </w:r>
      <w:r>
        <w:t xml:space="preserve"> on duty. Unlike rural settings where distance is the primary challenge, in Istanbul, time management within gridlock situations requires strategic route planning and precise coordination with traffic police.</w:t>
      </w:r>
    </w:p>
    <w:p>
      <w:pPr>
        <w:pStyle w:val="BodyText"/>
      </w:pPr>
      <w:r>
        <w:t xml:space="preserve">The emergency medical infrastructure in</w:t>
      </w:r>
      <w:r>
        <w:t xml:space="preserve"> </w:t>
      </w:r>
      <w:r>
        <w:rPr>
          <w:bCs/>
          <w:b/>
        </w:rPr>
        <w:t xml:space="preserve">Turkey Istanbul</w:t>
      </w:r>
      <w:r>
        <w:t xml:space="preserve"> is managed by 112 Health Emergency Management Coordination Center. During the internship, it was observed that the integration of technology, such as GPS tracking and digital patient handover systems, has streamlined operations. However, the sheer volume of calls requires robust triage systems to prioritize cases effectively. The environment is fast-paced; a</w:t>
      </w:r>
      <w:r>
        <w:t xml:space="preserve"> </w:t>
      </w:r>
      <w:r>
        <w:rPr>
          <w:bCs/>
          <w:b/>
        </w:rPr>
        <w:t xml:space="preserve">Paramedic</w:t>
      </w:r>
      <w:r>
        <w:t xml:space="preserve"> may handle multiple critical incidents in a single shift, ranging from cardiac arrests to traumatic injuries from accidents on busy highways like the E-5.</w:t>
      </w:r>
    </w:p>
    <w:bookmarkEnd w:id="22"/>
    <w:bookmarkStart w:id="23" w:name="clinical-responsibilities-and-procedures"/>
    <w:p>
      <w:pPr>
        <w:pStyle w:val="Heading2"/>
      </w:pPr>
      <w:r>
        <w:rPr>
          <w:bCs/>
          <w:b/>
        </w:rPr>
        <w:t xml:space="preserve">4.0 Clinical Responsibilities and Procedures</w:t>
      </w:r>
    </w:p>
    <w:p>
      <w:pPr>
        <w:pStyle w:val="FirstParagraph"/>
      </w:pPr>
      <w:r>
        <w:t xml:space="preserve">Duties assigned during this internship required strict adherence to advanced life support protocols. As a trainee</w:t>
      </w:r>
      <w:r>
        <w:t xml:space="preserve"> </w:t>
      </w:r>
      <w:r>
        <w:rPr>
          <w:bCs/>
          <w:b/>
        </w:rPr>
        <w:t xml:space="preserve">Paramedic</w:t>
      </w:r>
      <w:r>
        <w:t xml:space="preserve">, I was responsible for assisting in patient stabilization, performing electrocardiograms (ECGs) to identify acute coronary syndromes, and administering emergency pharmacological treatments under remote physician guidance. A significant portion of the time was spent managing airway emergencies, including endotracheal intubation and the use of supraglottic airways.</w:t>
      </w:r>
    </w:p>
    <w:p>
      <w:pPr>
        <w:pStyle w:val="BodyText"/>
      </w:pPr>
      <w:r>
        <w:t xml:space="preserve">Pediatric cases also posed a distinct challenge within the</w:t>
      </w:r>
      <w:r>
        <w:t xml:space="preserve"> </w:t>
      </w:r>
      <w:r>
        <w:rPr>
          <w:bCs/>
          <w:b/>
        </w:rPr>
        <w:t xml:space="preserve">Turkey Istanbul</w:t>
      </w:r>
      <w:r>
        <w:t xml:space="preserve"> context. Given that children can deteriorate rapidly, specific protocols for pediatric resuscitation were emphasized. The internship involved extensive simulation drills and supervised field calls to ensure competence in calculating drug dosages accurately based on weight and age. Furthermore, trauma care was a major component; managing multi-system trauma patients amidst the chaotic aftermath of traffic collisions required calm leadership and efficient team coordination by the</w:t>
      </w:r>
      <w:r>
        <w:t xml:space="preserve"> </w:t>
      </w:r>
      <w:r>
        <w:rPr>
          <w:bCs/>
          <w:b/>
        </w:rPr>
        <w:t xml:space="preserve">Paramedic</w:t>
      </w:r>
      <w:r>
        <w:t xml:space="preserve"> crew.</w:t>
      </w:r>
    </w:p>
    <w:bookmarkEnd w:id="23"/>
    <w:bookmarkStart w:id="24" w:name="challenges-and-observations"/>
    <w:p>
      <w:pPr>
        <w:pStyle w:val="Heading2"/>
      </w:pPr>
      <w:r>
        <w:rPr>
          <w:bCs/>
          <w:b/>
        </w:rPr>
        <w:t xml:space="preserve">5.0 Challenges and Observations</w:t>
      </w:r>
    </w:p>
    <w:p>
      <w:pPr>
        <w:pStyle w:val="FirstParagraph"/>
      </w:pPr>
      <w:r>
        <w:t xml:space="preserve">The transition to working as a</w:t>
      </w:r>
    </w:p>
    <w:p>
      <w:pPr>
        <w:pStyle w:val="BodyText"/>
      </w:pPr>
      <w:r>
        <w:t xml:space="preserve">Paramedic in this specific locale presented several hurdles. The most significant challenge was the linguistic barrier encountered with elderly patients who spoke only Turkish, requiring reliance on family members or translation apps for accurate history taking. Additionally, the emotional toll of high-mortality cases in a densely populated city like Istanbul can be substantial. Mental resilience and peer support systems were crucial components of coping mechanisms developed during this internship.</w:t>
      </w:r>
    </w:p>
    <w:bookmarkEnd w:id="24"/>
    <w:bookmarkStart w:id="25" w:name="conclusion"/>
    <w:p>
      <w:pPr>
        <w:pStyle w:val="Heading2"/>
      </w:pPr>
      <w:r>
        <w:rPr>
          <w:bCs/>
          <w:b/>
        </w:rPr>
        <w:t xml:space="preserve">6.0 Conclusion</w:t>
      </w:r>
    </w:p>
    <w:p>
      <w:pPr>
        <w:pStyle w:val="FirstParagraph"/>
      </w:pPr>
      <w:r>
        <w:t xml:space="preserve">In conclusion, this comprehensive</w:t>
      </w:r>
      <w:r>
        <w:t xml:space="preserve"> </w:t>
      </w:r>
      <w:r>
        <w:rPr>
          <w:bCs/>
          <w:b/>
        </w:rPr>
        <w:t xml:space="preserve">Internship Report</w:t>
      </w:r>
      <w:r>
        <w:t xml:space="preserve"> demonstrates that training as a &lt; strong &gt;Paramedic in</w:t>
      </w:r>
    </w:p>
    <w:p>
      <w:pPr>
        <w:pStyle w:val="BodyText"/>
      </w:pPr>
      <w:r>
        <w:t xml:space="preserve">Turkey Istanbul  is an unparalleled educational experience. The combination of high-acuity cases, complex urban logistics, and advanced technological integration provides a rigorous training ground for emergency medical professionals. The skills acquired here—ranging from technical clinical proficiency to crisis management—are directly transferable to other global contexts.</w:t>
      </w:r>
    </w:p>
    <w:p>
      <w:pPr>
        <w:pStyle w:val="BodyText"/>
      </w:pPr>
      <w:r>
        <w:t xml:space="preserve">This document affirms that the internship successfully met its educational goals. By operating within the dynamic framework of</w:t>
      </w:r>
      <w:r>
        <w:t xml:space="preserve"> </w:t>
      </w:r>
      <w:r>
        <w:rPr>
          <w:bCs/>
          <w:b/>
        </w:rPr>
        <w:t xml:space="preserve">Turkey Istanbul</w:t>
      </w:r>
      <w:r>
        <w:t xml:space="preserve">, I have gained a nuanced understanding of how emergency services function under extreme pressure. This experience has fundamentally shaped my approach to patient care, emphasizing not only medical accuracy but also adaptability and compassion. The knowledge secured during this period serves as a solid foundation for future contributions to the field of emergency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2026-07-29T17:58:30Z</dcterms:created>
  <dcterms:modified xsi:type="dcterms:W3CDTF">2026-07-29T17:58:30Z</dcterms:modified>
</cp:coreProperties>
</file>

<file path=docProps/custom.xml><?xml version="1.0" encoding="utf-8"?>
<Properties xmlns="http://schemas.openxmlformats.org/officeDocument/2006/custom-properties" xmlns:vt="http://schemas.openxmlformats.org/officeDocument/2006/docPropsVTypes"/>
</file>