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Venezuela</w:t>
      </w:r>
      <w:r>
        <w:t xml:space="preserve"> </w:t>
      </w:r>
      <w:r>
        <w:t xml:space="preserve">Caracas</w:t>
      </w:r>
    </w:p>
    <w:bookmarkStart w:id="27" w:name="internship-report"/>
    <w:p>
      <w:pPr>
        <w:pStyle w:val="Heading1"/>
      </w:pPr>
      <w:r>
        <w:t xml:space="preserve">Internship Report</w:t>
      </w:r>
    </w:p>
    <w:bookmarkStart w:id="26" w:name="X09d89dd05d8234e22071777dee91503f58977f0"/>
    <w:p>
      <w:pPr>
        <w:pStyle w:val="Heading2"/>
      </w:pPr>
      <w:r>
        <w:t xml:space="preserve">Advanced Clinical Competencies and Community Health Integration for the Modern Paramedic</w:t>
      </w:r>
    </w:p>
    <w:p>
      <w:pPr>
        <w:pStyle w:val="FirstParagraph"/>
      </w:pPr>
      <w:r>
        <w:rPr>
          <w:bCs/>
          <w:b/>
        </w:rPr>
        <w:t xml:space="preserve">Institution:</w:t>
      </w:r>
      <w:r>
        <w:t xml:space="preserve"> </w:t>
      </w:r>
      <w:r>
        <w:t xml:space="preserve">University Central of Venezuela, Faculty of Medicine</w:t>
      </w:r>
      <w:r>
        <w:br/>
      </w:r>
      <w:r>
        <w:rPr>
          <w:bCs/>
          <w:b/>
        </w:rPr>
        <w:t xml:space="preserve">Campus Location:</w:t>
      </w:r>
      <w:r>
        <w:t xml:space="preserve">Venezuela Caracas</w:t>
      </w:r>
      <w:r>
        <w:br/>
      </w:r>
    </w:p>
    <w:p>
      <w:pPr>
        <w:pStyle w:val="BodyText"/>
      </w:pPr>
      <w:r>
        <w:t xml:space="preserve">Degree Program:Bachelor in Emergency Medical Services (Paramedic)</w:t>
      </w:r>
      <w:r>
        <w:br/>
      </w:r>
      <w:r>
        <w:rPr>
          <w:iCs/>
          <w:i/>
        </w:rPr>
        <w:t xml:space="preserve">Date: October 24, 2023</w:t>
      </w:r>
    </w:p>
    <w:bookmarkStart w:id="20" w:name="introduction-and-contextual-overview"/>
    <w:p>
      <w:pPr>
        <w:pStyle w:val="Heading3"/>
      </w:pPr>
      <w:r>
        <w:t xml:space="preserve">1. Introduction and Contextual Overview</w:t>
      </w:r>
    </w:p>
    <w:p>
      <w:pPr>
        <w:pStyle w:val="FirstParagraph"/>
      </w:pPr>
      <w:r>
        <w:t xml:space="preserve">This document serves as the comprehensive final internship report for the clinical rotation of the Paramedic program at our institution located in Venezuela Caracas. The primary objective of this internship was to bridge the theoretical knowledge acquired during academic semesters with practical, high-stakes field applications within a complex urban environment. As emergency medical services evolve globally, it is imperative that a Paramedic not only possesses technical proficiency in life-saving interventions but also demonstrates cultural competence and resilience in the face of systemic challenges.</w:t>
      </w:r>
    </w:p>
    <w:p>
      <w:pPr>
        <w:pStyle w:val="BodyText"/>
      </w:pPr>
      <w:r>
        <w:t xml:space="preserve">The context of Venezuela Caracas presents unique variables that significantly impact pre-hospital care protocols. From logistical constraints due to infrastructure limitations to the specific epidemiological profile of urban trauma and infectious diseases, training a Paramedic here requires adaptability beyond standard Western models. This report details the clinical experiences, ethical considerations, and professional growth achieved during a twelve-week rotation at the Central Hospital Emergency Department in Caracas.</w:t>
      </w:r>
    </w:p>
    <w:bookmarkEnd w:id="20"/>
    <w:bookmarkStart w:id="21" w:name="X60f02b20c3f8dbfb382199bbd882cf19938ecfb"/>
    <w:p>
      <w:pPr>
        <w:pStyle w:val="Heading3"/>
      </w:pPr>
      <w:r>
        <w:t xml:space="preserve">2. Clinical Objectives and Competency Framework</w:t>
      </w:r>
    </w:p>
    <w:p>
      <w:pPr>
        <w:pStyle w:val="FirstParagraph"/>
      </w:pPr>
      <w:r>
        <w:t xml:space="preserve">The internship was structured around three core pillars designed to define the modern scope of practice for a Paramedic. First, the objective was to master advanced airway management and hemodynamic stabilization in trauma victims, which constitute a significant portion of emergency calls in Caracas due to high rates of interpersonal violence and traffic accidents. Second, students were tasked with improving diagnostic accuracy in non-traumatic emergencies, such as acute cardiac events (myocardial infarction) and cerebrovascular accidents (strokes), ensuring that the time-to-treatment window was minimized effectively.</w:t>
      </w:r>
    </w:p>
    <w:p>
      <w:pPr>
        <w:pStyle w:val="BodyText"/>
      </w:pPr>
      <w:r>
        <w:t xml:space="preserve">The third objective focused on community-based paramedicine. In Venezuela Caracas, the Paramedic role often extends beyond transport to include home visits for chronic disease management and public health education. This aspect of the internship required interns to engage directly with local communities in underserved neighborhoods (barrios), assessing environmental health risks and providing basic triage before hospital arrival. This holistic approach ensures that a Paramedic is viewed not merely as a transporter, but as a vital link in the primary healthcare chain.</w:t>
      </w:r>
    </w:p>
    <w:bookmarkEnd w:id="21"/>
    <w:bookmarkStart w:id="22" w:name="methodology-and-field-operations"/>
    <w:p>
      <w:pPr>
        <w:pStyle w:val="Heading3"/>
      </w:pPr>
      <w:r>
        <w:t xml:space="preserve">3. Methodology and Field Operations</w:t>
      </w:r>
    </w:p>
    <w:p>
      <w:pPr>
        <w:pStyle w:val="FirstParagraph"/>
      </w:pPr>
      <w:r>
        <w:t xml:space="preserve">The methodology involved supervised shifts in both the ambulance corps and the emergency department triage unit. Each intern was paired with a senior Paramedic who had over ten years of experience navigating the specific logistical landscape of Venezuela Caracas. The rotation included night shifts, weekends, and major holidays to ensure exposure to peak demand periods.</w:t>
      </w:r>
    </w:p>
    <w:p>
      <w:pPr>
        <w:pStyle w:val="BodyText"/>
      </w:pPr>
      <w:r>
        <w:t xml:space="preserve">Clinical simulations were also utilized to supplement field experience. Given the scarcity of certain advanced pharmaceuticals due import restrictions, interns learned alternative management strategies and resource optimization techniques. For example, when standard vasopressors were unavailable in specific rural outposts surrounding Caracas, students practiced using fluid resuscitation techniques and positioning adjustments to maintain perfusion until transport to a tertiary facility was possible.</w:t>
      </w:r>
    </w:p>
    <w:p>
      <w:pPr>
        <w:pStyle w:val="BodyText"/>
      </w:pPr>
      <w:r>
        <w:t xml:space="preserve">Data collection was performed on all patient encounters. This included demographic data, chief complaint mechanisms of injury vital signs upon arrival and discharge, and outcomes. This data provided invaluable insights into the prevalence of specific conditions in Venezuela Caracas and helped refine local treatment algorithms.</w:t>
      </w:r>
    </w:p>
    <w:bookmarkEnd w:id="22"/>
    <w:bookmarkStart w:id="23" w:name="key-clinical-encounters-and-case-studies"/>
    <w:p>
      <w:pPr>
        <w:pStyle w:val="Heading3"/>
      </w:pPr>
      <w:r>
        <w:t xml:space="preserve">4. Key Clinical Encounters and Case Studies</w:t>
      </w:r>
    </w:p>
    <w:p>
      <w:pPr>
        <w:pStyle w:val="FirstParagraph"/>
      </w:pPr>
      <w:r>
        <w:rPr>
          <w:bCs/>
          <w:b/>
        </w:rPr>
        <w:t xml:space="preserve">Case Study A: Pediatric Febrile Seizure Management</w:t>
      </w:r>
      <w:r>
        <w:br/>
      </w:r>
      <w:r>
        <w:t xml:space="preserve">One of the most frequent calls involved pediatric patients presenting with febrile seizures, a common presentation in tropical urban environments like Venezuela Caracas due to endemic viral illnesses. During one critical instance, an intern successfully managed a 4-year-old male experiencing status epilepticus. Utilizing midazolam administered via buccal route due to difficult IV access the student stabilized the patient’s airway and prevented hypoxia before transport. This case highlighted the importance of calm demeanor and protocol adherence under pressure.</w:t>
      </w:r>
    </w:p>
    <w:p>
      <w:pPr>
        <w:pStyle w:val="BodyText"/>
      </w:pPr>
      <w:r>
        <w:rPr>
          <w:bCs/>
          <w:b/>
        </w:rPr>
        <w:t xml:space="preserve">Case Study B: Multi-Vehicle Trauma</w:t>
      </w:r>
      <w:r>
        <w:br/>
      </w:r>
      <w:r>
        <w:t xml:space="preserve">A mass casualty incident occurred on a major arterial road in Caracas involving three vehicles. The intern served as the team leader for initial assessment, implementing START triage (Simple Triage and Rapid Treatment). This experience underscored the necessity of clear communication and delegation among Paramedic crews during chaotic scenes. The ability to rapidly identify patients requiring immediate life-saving intervention versus those who could wait was crucial in saving lives in this scenario.</w:t>
      </w:r>
    </w:p>
    <w:bookmarkEnd w:id="23"/>
    <w:bookmarkStart w:id="24" w:name="challenges-and-adaptive-solutions"/>
    <w:p>
      <w:pPr>
        <w:pStyle w:val="Heading3"/>
      </w:pPr>
      <w:r>
        <w:t xml:space="preserve">5. Challenges and Adaptive Solutions</w:t>
      </w:r>
    </w:p>
    <w:p>
      <w:pPr>
        <w:pStyle w:val="FirstParagraph"/>
      </w:pPr>
      <w:r>
        <w:t xml:space="preserve">The internship inevitably exposed the stark realities of practicing medicine in Venezuela Caracas. Fuel shortages frequently disrupted ambulance response times, requiring Paramedics to utilize bicycles or motorcycles for rapid response in congested areas like El Ávila foothills. Additionally, intermittent power outages affected communication devices and onboard monitoring equipment.</w:t>
      </w:r>
    </w:p>
    <w:p>
      <w:pPr>
        <w:pStyle w:val="BodyText"/>
      </w:pPr>
      <w:r>
        <w:t xml:space="preserve">However, these challenges fostered resilience and innovation within the student body. The Paramedic interns learned to perform manual blood pressure measurements and pulse checks with greater frequency when electronic monitors failed. Furthermore, strong interpersonal relationships formed with local community leaders facilitated safer access to high-risk zones, demonstrating that soft skills are as critical as clinical ones.</w:t>
      </w:r>
    </w:p>
    <w:bookmarkEnd w:id="24"/>
    <w:bookmarkStart w:id="25" w:name="conclusion-and-future-recommendations"/>
    <w:p>
      <w:pPr>
        <w:pStyle w:val="Heading3"/>
      </w:pPr>
      <w:r>
        <w:t xml:space="preserve">6. Conclusion and Future Recommendations</w:t>
      </w:r>
    </w:p>
    <w:p>
      <w:pPr>
        <w:pStyle w:val="FirstParagraph"/>
      </w:pPr>
      <w:r>
        <w:t xml:space="preserve">In conclusion, this internship has profoundly shaped my understanding of what it means to be a Paramedic in the current socio-economic climate of Venezuela Caracas. It is evident that technical skills must be paired with psychological resilience and community engagement. The modern Paramedic must be a clinician, a communicator, and an advocate.</w:t>
      </w:r>
    </w:p>
    <w:p>
      <w:pPr>
        <w:pStyle w:val="BodyText"/>
      </w:pPr>
      <w:r>
        <w:t xml:space="preserve">I recommend that future iterations of the internship program include more modules on crisis management resource scarcity specifically tailored to the Venezuelan context. Additionally, strengthening partnerships between university hospitals and rural health centers in the Miranda state (surrounding Caracas) would provide even broader exposure to diverse patient populations.</w:t>
      </w:r>
    </w:p>
    <w:p>
      <w:pPr>
        <w:pStyle w:val="BodyText"/>
      </w:pPr>
      <w:r>
        <w:t xml:space="preserve">As a graduate entering this field, I carry forward the rigorous training received here. The experience of serving as a Paramedic in Venezuela Caracas has instilled in me a deep sense of purpose and professional responsibility. I am confident that the skills honed during this rotation will allow me to provide compassionate, effective, and efficient emergency care to the communities that need it most.</w:t>
      </w:r>
    </w:p>
    <w:bookmarkEnd w:id="25"/>
    <w:p>
      <w:pPr>
        <w:pStyle w:val="BodyText"/>
      </w:pPr>
      <w:r>
        <w:rPr>
          <w:bCs/>
          <w:b/>
        </w:rPr>
        <w:t xml:space="preserve">Report Prepared By:</w:t>
      </w:r>
      <w:r>
        <w:br/>
      </w:r>
      <w:r>
        <w:t xml:space="preserve">[Student Name]</w:t>
      </w:r>
      <w:r>
        <w:br/>
      </w:r>
      <w:r>
        <w:t xml:space="preserve">Paramedic Intern Candidate</w:t>
      </w:r>
      <w:r>
        <w:br/>
      </w:r>
      <w:r>
        <w:rPr>
          <w:iCs/>
          <w:i/>
        </w:rPr>
        <w:t xml:space="preserve">Venezuela Caracas</w:t>
      </w:r>
    </w:p>
    <w:p>
      <w:pPr>
        <w:pStyle w:val="BodyText"/>
      </w:pPr>
      <w:r>
        <w:t xml:space="preserve">© 2023 Academic Medical Center.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Venezuela Caracas</dc:title>
  <dc:creator/>
  <dc:language>en</dc:language>
  <cp:keywords/>
  <dcterms:created xsi:type="dcterms:W3CDTF">2026-07-29T14:48:38Z</dcterms:created>
  <dcterms:modified xsi:type="dcterms:W3CDTF">2026-07-29T14:48:38Z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