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20" w:name="X79ed6d3107d94a724d787ecb5cefa00588651f1"/>
    <w:p>
      <w:pPr>
        <w:pStyle w:val="Heading1"/>
      </w:pPr>
      <w:r>
        <w:t xml:space="preserve">Internship Report</w:t>
      </w:r>
      <w:r>
        <w:br/>
      </w:r>
      <w:r>
        <w:t xml:space="preserve">Analytical Overview of Petroleum Engineering Practices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[University/College Name]</w:t>
      </w:r>
      <w:r>
        <w:br/>
      </w:r>
    </w:p>
    <w:p>
      <w:pPr>
        <w:pStyle w:val="BodyText"/>
      </w:pPr>
      <w:r>
        <w:t xml:space="preserve">Sector: Petroleum Engineering</w:t>
      </w:r>
    </w:p>
    <w:bookmarkEnd w:id="20"/>
    <w:bookmarkStart w:id="21" w:name="introduction"/>
    <w:p>
      <w:pPr>
        <w:pStyle w:val="Heading1"/>
      </w:pPr>
      <w:r>
        <w:t xml:space="preserve">Introduction</w:t>
      </w:r>
    </w:p>
    <w:p>
      <w:pPr>
        <w:pStyle w:val="FirstParagraph"/>
      </w:pPr>
      <w:r>
        <w:t xml:space="preserve">The global energy landscape is undergoing a profound transformation, shifting from traditional fossil fuel dependency toward sustainable and renewable energy sources. However, petroleum remains a critical component of the global economy, particularly in complex industrial sectors.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details my three-month tenure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intern within the strategic hub of</w:t>
      </w:r>
    </w:p>
    <w:p>
      <w:pPr>
        <w:pStyle w:val="BodyText"/>
      </w:pPr>
      <w:r>
        <w:t xml:space="preserve">France Paris. While France may not be known for its massive onshore oil fields like those in the Middle East, it serves as a crucial center for energy management, technological innovation, and engineering consultancy. The purpose of this report is to analyze the technical challenges, regulatory frameworks, and innovative practices encountered during this period.</w:t>
      </w:r>
    </w:p>
    <w:p>
      <w:pPr>
        <w:pStyle w:val="BodyText"/>
      </w:pPr>
      <w:r>
        <w:t xml:space="preserve">The decision to undertake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 was driven by the city’s status as a European leader in engineering education and energy policy. By observing how</w:t>
      </w:r>
      <w:r>
        <w:t xml:space="preserve"> </w:t>
      </w:r>
      <w:r>
        <w:rPr>
          <w:iCs/>
          <w:i/>
        </w:rPr>
        <w:t xml:space="preserve">Petroleum Engineering</w:t>
      </w:r>
      <w:r>
        <w:t xml:space="preserve"> </w:t>
      </w:r>
      <w:r>
        <w:t xml:space="preserve">principles are adapted within a highly regulated, environmentally conscious context, I gained invaluable insights into the future of subsurface resource management.</w:t>
      </w:r>
    </w:p>
    <w:bookmarkEnd w:id="21"/>
    <w:bookmarkStart w:id="22" w:name="objectives"/>
    <w:p>
      <w:pPr>
        <w:pStyle w:val="Heading1"/>
      </w:pPr>
      <w:r>
        <w:t xml:space="preserve">Objectives of the Internship</w:t>
      </w:r>
    </w:p>
    <w:p>
      <w:pPr>
        <w:pStyle w:val="FirstParagraph"/>
      </w:pPr>
      <w:r>
        <w:t xml:space="preserve">The primary objective of this internship was to bridge the gap between academic theory and industrial application. Specifically,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, I aimed to:</w:t>
      </w:r>
    </w:p>
    <w:p>
      <w:pPr>
        <w:numPr>
          <w:ilvl w:val="0"/>
          <w:numId w:val="1001"/>
        </w:numPr>
        <w:pStyle w:val="Compact"/>
      </w:pPr>
      <w:r>
        <w:t xml:space="preserve">Analyze reservoir simulation software usage in a European corporate setting.</w:t>
      </w:r>
    </w:p>
    <w:p>
      <w:pPr>
        <w:numPr>
          <w:ilvl w:val="0"/>
          <w:numId w:val="1001"/>
        </w:numPr>
        <w:pStyle w:val="Compact"/>
      </w:pPr>
      <w:r>
        <w:t xml:space="preserve">Understand the environmental regulations governing exploration activities in metropolitan France.</w:t>
      </w:r>
    </w:p>
    <w:p>
      <w:pPr>
        <w:numPr>
          <w:ilvl w:val="0"/>
          <w:numId w:val="1001"/>
        </w:numPr>
        <w:pStyle w:val="Compact"/>
      </w:pPr>
      <w:r>
        <w:t xml:space="preserve">Evaluate the transition strategies for traditional oil companies focusing on carbon capture and storage (CCS).</w:t>
      </w:r>
    </w:p>
    <w:p>
      <w:pPr>
        <w:pStyle w:val="FirstParagraph"/>
      </w:pPr>
      <w:r>
        <w:t xml:space="preserve">The urban environment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presented a unique backdrop. Unlike remote drilling sites, the work here was concentrated in high-rise offices where data analytics, strategic planning, and regulatory compliance were paramount.</w:t>
      </w:r>
    </w:p>
    <w:bookmarkEnd w:id="22"/>
    <w:bookmarkStart w:id="23" w:name="methodology"/>
    <w:p>
      <w:pPr>
        <w:pStyle w:val="Heading1"/>
      </w:pPr>
      <w:r>
        <w:t xml:space="preserve">Methodology and Daily Tasks</w:t>
      </w:r>
    </w:p>
    <w:p>
      <w:pPr>
        <w:pStyle w:val="FirstParagraph"/>
      </w:pPr>
      <w:r>
        <w:t xml:space="preserve">During my time as an intern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, I was assigned to a multidisciplinary team focused on upstream operations optimization. My daily routine in</w:t>
      </w:r>
    </w:p>
    <w:p>
      <w:pPr>
        <w:pStyle w:val="BodyText"/>
      </w:pPr>
      <w:r>
        <w:t xml:space="preserve">France Paris involved a mix of technical analysis and collaborative meetings. The methodology adopted by the company emphasized data-driven decision-making.</w:t>
      </w:r>
    </w:p>
    <w:p>
      <w:pPr>
        <w:pStyle w:val="BodyText"/>
      </w:pPr>
      <w:r>
        <w:rPr>
          <w:bCs/>
          <w:b/>
        </w:rPr>
        <w:t xml:space="preserve">Reservoir Analysis:</w:t>
      </w:r>
      <w:r>
        <w:t xml:space="preserve"> </w:t>
      </w:r>
      <w:r>
        <w:t xml:space="preserve">A significant portion of my work involved reviewing historical production data from mature fields in the Aquitaine Basin. Using specialized software, I assisted senior engineers in modeling fluid flow dynamics. This task required a deep understanding of porous media physics, a core component of</w:t>
      </w:r>
      <w:r>
        <w:t xml:space="preserve"> </w:t>
      </w:r>
      <w:r>
        <w:rPr>
          <w:iCs/>
          <w:i/>
        </w:rPr>
        <w:t xml:space="preserve">Petroleum Engineering</w:t>
      </w:r>
      <w:r>
        <w:t xml:space="preserve">. The precision required in</w:t>
      </w:r>
    </w:p>
    <w:p>
      <w:pPr>
        <w:pStyle w:val="BodyText"/>
      </w:pPr>
      <w:r>
        <w:t xml:space="preserve">France Paris’s rigorous academic and industrial environment demanded that every assumption be backed by empirical data.</w:t>
      </w:r>
    </w:p>
    <w:p>
      <w:pPr>
        <w:pStyle w:val="BodyText"/>
      </w:pPr>
      <w:r>
        <w:rPr>
          <w:bCs/>
          <w:b/>
        </w:rPr>
        <w:t xml:space="preserve">Environmental Impact Assessment:</w:t>
      </w:r>
      <w:r>
        <w:t xml:space="preserve"> </w:t>
      </w:r>
      <w:r>
        <w:t xml:space="preserve">In line with European Union directives, part of my role included assisting in the preparation of environmental impact reports. This highlighted the ethical dimension of being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. We evaluated potential risks associated with drilling operations and proposed mitigation strategies to minimize ecological footprints. This aspect was particularly pronounced in</w:t>
      </w:r>
    </w:p>
    <w:p>
      <w:pPr>
        <w:pStyle w:val="BodyText"/>
      </w:pPr>
      <w:r>
        <w:t xml:space="preserve">France Paris, where public scrutiny and regulatory pressure are high.</w:t>
      </w:r>
    </w:p>
    <w:p>
      <w:pPr>
        <w:pStyle w:val="BodyText"/>
      </w:pPr>
      <w:r>
        <w:rPr>
          <w:bCs/>
          <w:b/>
        </w:rPr>
        <w:t xml:space="preserve">Innovation in CCS:</w:t>
      </w:r>
      <w:r>
        <w:t xml:space="preserve"> </w:t>
      </w:r>
      <w:r>
        <w:t xml:space="preserve">One of the most forward-looking tasks involved researching Carbon Capture and Storage (CCS) technologies. The team explored how depleted oil reservoirs could be repurposed for CO2 storage.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, this was crucial because it requires precise knowledge of seal integrity and caprock properties—skills traditionally used for hydrocarbon containment, now applied to climate change mitigation.</w:t>
      </w:r>
    </w:p>
    <w:bookmarkEnd w:id="23"/>
    <w:bookmarkStart w:id="24" w:name="challenges"/>
    <w:p>
      <w:pPr>
        <w:pStyle w:val="Heading1"/>
      </w:pPr>
      <w:r>
        <w:t xml:space="preserve">Challenges Encountered in France Paris</w:t>
      </w:r>
    </w:p>
    <w:p>
      <w:pPr>
        <w:pStyle w:val="FirstParagraph"/>
      </w:pPr>
      <w:r>
        <w:t xml:space="preserve">Working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 presented distinct challenges compared to operating in major oil-producing nations. The first challenge was regulatory complexity. France has strict laws regarding groundwater protection and seismic activity monitoring. Navigating these regulations required constant communication with legal and environmental experts.</w:t>
      </w:r>
    </w:p>
    <w:p>
      <w:pPr>
        <w:pStyle w:val="BodyText"/>
      </w:pPr>
      <w:r>
        <w:t xml:space="preserve">The second challenge was cultural adaptation within the technical field. In</w:t>
      </w:r>
    </w:p>
    <w:p>
      <w:pPr>
        <w:pStyle w:val="BodyText"/>
      </w:pPr>
      <w:r>
        <w:t xml:space="preserve">France Paris, engineering reports are often detailed, theoretical, and heavily referenced, reflecting the country’s strong tradition in academic engineering. As an intern accustomed to more practical, field-oriented approaches in other parts of the world, I had to adapt my documentation style to meet these high standards.</w:t>
      </w:r>
    </w:p>
    <w:p>
      <w:pPr>
        <w:pStyle w:val="BodyText"/>
      </w:pPr>
      <w:r>
        <w:t xml:space="preserve">Furthermore, the focus on sustainability meant that traditional efficiency metrics were no longer sufficient. We had to incorporate carbon intensity metrics into our performance evaluations. This shift required me,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, to broaden my skill set beyond reservoir management to include carbon accounting and lifecycle analysis.</w:t>
      </w:r>
    </w:p>
    <w:bookmarkEnd w:id="24"/>
    <w:bookmarkStart w:id="25" w:name="outcomes"/>
    <w:p>
      <w:pPr>
        <w:pStyle w:val="Heading1"/>
      </w:pPr>
      <w:r>
        <w:t xml:space="preserve">Outcomes and Professional Development</w:t>
      </w:r>
    </w:p>
    <w:p>
      <w:pPr>
        <w:pStyle w:val="FirstParagraph"/>
      </w:pPr>
      <w:r>
        <w:t xml:space="preserve">The outcomes of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period were substantial. I successfully contributed to a technical paper presented at an internal seminar on optimizing water injection patterns in mature reservoirs. This experience enhanced my proficiency in reservoir simulation tools such as Eclipse and CMG.</w:t>
      </w:r>
    </w:p>
    <w:p>
      <w:pPr>
        <w:pStyle w:val="BodyText"/>
      </w:pPr>
      <w:r>
        <w:t xml:space="preserve">Mentorship played a vital role in my development. Senior engineers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provided guidance not only on technical aspects but also on the ethical responsibilities of an engineer. They emphasized that modern</w:t>
      </w:r>
      <w:r>
        <w:t xml:space="preserve"> </w:t>
      </w:r>
      <w:r>
        <w:rPr>
          <w:iCs/>
          <w:i/>
        </w:rPr>
        <w:t xml:space="preserve">Petroleum Engineering</w:t>
      </w:r>
      <w:r>
        <w:t xml:space="preserve"> </w:t>
      </w:r>
      <w:r>
        <w:t xml:space="preserve">is no longer just about extraction efficiency; it is about sustainable resource management and societal responsibility.</w:t>
      </w:r>
    </w:p>
    <w:p>
      <w:pPr>
        <w:pStyle w:val="BodyText"/>
      </w:pPr>
      <w:r>
        <w:t xml:space="preserve">I also developed a deeper appreciation for the interdisciplinary nature of the industry. Collaboration with geologists, environmental scientists, and data analysts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taught me that effective engineering solutions require holistic thinking. This perspective is essential for any</w:t>
      </w:r>
    </w:p>
    <w:p>
      <w:pPr>
        <w:pStyle w:val="BodyText"/>
      </w:pPr>
      <w:r>
        <w:t xml:space="preserve">Petroleum Engineer aiming to thrive in the evolving energy sector.</w:t>
      </w:r>
    </w:p>
    <w:bookmarkEnd w:id="25"/>
    <w:bookmarkStart w:id="26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In conclusion, this internship as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France Paris has been a transformative experience. It challenged my technical assumptions and broadened my understanding of the industry’s role in a transitioning energy market. The structured environment and high regulatory standards of</w:t>
      </w:r>
    </w:p>
    <w:p>
      <w:pPr>
        <w:pStyle w:val="BodyText"/>
      </w:pPr>
      <w:r>
        <w:t xml:space="preserve">France Paris provided an ideal setting to refine engineering skills while grappling with the ethical implications of our work.</w:t>
      </w:r>
    </w:p>
    <w:p>
      <w:pPr>
        <w:pStyle w:val="BodyText"/>
      </w:pPr>
      <w:r>
        <w:t xml:space="preserve">The insights gained here confirm that</w:t>
      </w:r>
      <w:r>
        <w:t xml:space="preserve"> </w:t>
      </w:r>
      <w:r>
        <w:rPr>
          <w:iCs/>
          <w:i/>
        </w:rPr>
        <w:t xml:space="preserve">Petroleum Engineering</w:t>
      </w:r>
      <w:r>
        <w:t xml:space="preserve"> </w:t>
      </w:r>
      <w:r>
        <w:t xml:space="preserve">remains a vital discipline, even in regions not traditionally associated with oil production. Its principles are increasingly being applied to solve broader energy challenges, including CCS and enhanced geothermal systems. As I move forward in my career, the knowledge acquired during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will serve as a foundation for contributing to more sustainable and efficient energy solutions.</w:t>
      </w:r>
    </w:p>
    <w:p>
      <w:pPr>
        <w:pStyle w:val="BodyText"/>
      </w:pPr>
      <w:r>
        <w:t xml:space="preserve">The experience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has reinforced my commitment to excellence in engineering practice. It has demonstrated that adaptability, regulatory awareness, and technological innovation are key traits for a successful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in the 21st century.</w:t>
      </w:r>
    </w:p>
    <w:p>
      <w:pPr>
        <w:pStyle w:val="BodyText"/>
      </w:pPr>
      <w:r>
        <w:t xml:space="preserve">© 2023 [Your Name]. All Rights Reserved. Internship Report Series.</w:t>
      </w:r>
    </w:p>
    <w:p>
      <w:pPr>
        <w:pStyle w:val="BodyText"/>
      </w:pPr>
      <w:r>
        <w:t xml:space="preserve">```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Petroleum Engineer in France Paris</dc:title>
  <dc:creator/>
  <dc:language>en</dc:language>
  <cp:keywords/>
  <dcterms:created xsi:type="dcterms:W3CDTF">2026-07-29T08:53:07Z</dcterms:created>
  <dcterms:modified xsi:type="dcterms:W3CDTF">2026-07-29T08:53:07Z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