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in-depth-internship-report"/>
    <w:p>
      <w:pPr>
        <w:pStyle w:val="Heading1"/>
      </w:pPr>
      <w:r>
        <w:t xml:space="preserve">In-Depth Internship Report</w:t>
      </w:r>
    </w:p>
    <w:p>
      <w:pPr>
        <w:pStyle w:val="FirstParagraph"/>
      </w:pPr>
      <w:r>
        <w:rPr>
          <w:bCs/>
          <w:b/>
        </w:rPr>
        <w:t xml:space="preserve">Focused on Advanced Petroleum Engineering Applications</w:t>
      </w:r>
    </w:p>
    <w:p>
      <w:pPr>
        <w:pStyle w:val="BodyText"/>
      </w:pPr>
      <w:r>
        <w:rPr>
          <w:iCs/>
          <w:i/>
        </w:rPr>
        <w:t xml:space="preserve">Cultural and Technological Context: Israel, Tel Aviv</w:t>
      </w:r>
    </w:p>
    <w:bookmarkEnd w:id="20"/>
    <w:bookmarkStart w:id="21" w:name="introduction-and-professional-context"/>
    <w:p>
      <w:pPr>
        <w:pStyle w:val="Heading2"/>
      </w:pPr>
      <w:r>
        <w:t xml:space="preserve">1. Introduction and Professional Context</w:t>
      </w:r>
    </w:p>
    <w:p>
      <w:pPr>
        <w:pStyle w:val="FirstParagraph"/>
      </w:pPr>
      <w:r>
        <w:t xml:space="preserve">This internship report outlines my comprehensive training experience as a Junior Petroleum Engineer within the dynamic technological ecosystem of</w:t>
      </w:r>
      <w:r>
        <w:t xml:space="preserve"> </w:t>
      </w:r>
      <w:r>
        <w:t xml:space="preserve">Israel Tel Aviv</w:t>
      </w:r>
      <w:r>
        <w:t xml:space="preserve">. While traditionally associated with vast onshore oil fields or offshore rigs in the Middle East or North America, my placement focused heavily on the intersection of petroleum engineering, advanced data analytics, and digital transformation. The choice to conduct this internship in Tel Aviv was strategic; it is recognized globally as a hub for "Silicon Wadi," offering unparalleled opportunities to apply traditional engineering principles to modern digital solutions.</w:t>
      </w:r>
    </w:p>
    <w:p>
      <w:pPr>
        <w:pStyle w:val="BodyText"/>
      </w:pPr>
      <w:r>
        <w:t xml:space="preserve">The primary objective of this tenure was to understand how modern petroleum operations leverage artificial intelligence, machine learning, and real-time data monitoring. This report details the technical skills acquired, the specific projects undertaken regarding energy optimization in Tel Aviv-based research facilities, and the cultural adaptations necessary for a foreign engineer working in Israel.</w:t>
      </w:r>
    </w:p>
    <w:bookmarkEnd w:id="21"/>
    <w:bookmarkStart w:id="25" w:name="X4b91143d6a463c41a27d50e22dbdea6555913ce"/>
    <w:p>
      <w:pPr>
        <w:pStyle w:val="Heading2"/>
      </w:pPr>
      <w:r>
        <w:t xml:space="preserve">2. Technical Responsibilities and Project Scope</w:t>
      </w:r>
    </w:p>
    <w:p>
      <w:pPr>
        <w:pStyle w:val="FirstParagraph"/>
      </w:pPr>
      <w:r>
        <w:t xml:space="preserve">In my role as a Petroleum Engineer intern, I was primarily embedded within the R&amp;D department of an energy tech firm headquartered in central Tel Aviv. My responsibilities diverged slightly from traditional extraction duties, focusing instead on upstream optimization and reservoir simulation through digital twins.</w:t>
      </w:r>
    </w:p>
    <w:bookmarkStart w:id="22" w:name="reservoir-simulation-and-digital-twins"/>
    <w:p>
      <w:pPr>
        <w:pStyle w:val="Heading3"/>
      </w:pPr>
      <w:r>
        <w:t xml:space="preserve">2.1 Reservoir Simulation and Digital Twins</w:t>
      </w:r>
    </w:p>
    <w:p>
      <w:pPr>
        <w:pStyle w:val="FirstParagraph"/>
      </w:pPr>
      <w:r>
        <w:t xml:space="preserve">A significant portion of my work involved validating historical production data for shale gas projects located in the Levant Basin. I utilized advanced modeling software to create digital replicas of underground reservoirs. By integrating geological survey data with real-time sensor inputs, we aimed to predict pressure depletion rates more accurately than traditional methods allowed. This experience highlighted how</w:t>
      </w:r>
      <w:r>
        <w:t xml:space="preserve"> </w:t>
      </w:r>
      <w:r>
        <w:t xml:space="preserve">Petroleum Engineering</w:t>
      </w:r>
      <w:r>
        <w:t xml:space="preserve"> </w:t>
      </w:r>
      <w:r>
        <w:t xml:space="preserve">is evolving into a data-centric discipline.</w:t>
      </w:r>
    </w:p>
    <w:bookmarkEnd w:id="22"/>
    <w:bookmarkStart w:id="23" w:name="ai-driven-well-performance-analysis"/>
    <w:p>
      <w:pPr>
        <w:pStyle w:val="Heading3"/>
      </w:pPr>
      <w:r>
        <w:t xml:space="preserve">2.2 AI-Driven Well Performance Analysis</w:t>
      </w:r>
    </w:p>
    <w:p>
      <w:pPr>
        <w:pStyle w:val="FirstParagraph"/>
      </w:pPr>
      <w:r>
        <w:t xml:space="preserve">I participated in the development of machine learning algorithms designed to analyze wellbore integrity issues. Working alongside software engineers, I provided the domain expertise required to label training datasets effectively. This cross-functional collaboration taught me how to translate complex engineering constraints into code parameters that AI models could process.</w:t>
      </w:r>
    </w:p>
    <w:bookmarkEnd w:id="23"/>
    <w:bookmarkStart w:id="24" w:name="X86a22ef332ce19b1db2bc855ce0938376cc5962"/>
    <w:p>
      <w:pPr>
        <w:pStyle w:val="Heading3"/>
      </w:pPr>
      <w:r>
        <w:t xml:space="preserve">2.3 Carbon Capture and Storage (CCS) Feasibility</w:t>
      </w:r>
    </w:p>
    <w:p>
      <w:pPr>
        <w:pStyle w:val="FirstParagraph"/>
      </w:pPr>
      <w:r>
        <w:t xml:space="preserve">A key focus of the Tel Aviv energy sector is sustainability. I contributed to a feasibility study regarding CCS technologies, evaluating geological formations in Israel suitable for long-term CO2 storage. This required rigorous analysis of caprock integrity and injection pressures, ensuring that environmental standards were met while maximizing storage potential.</w:t>
      </w:r>
    </w:p>
    <w:bookmarkEnd w:id="24"/>
    <w:bookmarkEnd w:id="25"/>
    <w:bookmarkStart w:id="29" w:name="X69c2764e5f994683fdb6e2714a4bc3c45491676"/>
    <w:p>
      <w:pPr>
        <w:pStyle w:val="Heading2"/>
      </w:pPr>
      <w:r>
        <w:t xml:space="preserve">3. Adaptation to the Local Work Environment in Tel Aviv</w:t>
      </w:r>
    </w:p>
    <w:p>
      <w:pPr>
        <w:pStyle w:val="FirstParagraph"/>
      </w:pPr>
      <w:r>
        <w:t xml:space="preserve">The cultural and professional environment in</w:t>
      </w:r>
      <w:r>
        <w:t xml:space="preserve"> </w:t>
      </w:r>
      <w:r>
        <w:t xml:space="preserve">Israel Tel Aviv</w:t>
      </w:r>
      <w:r>
        <w:t xml:space="preserve"> </w:t>
      </w:r>
      <w:r>
        <w:t xml:space="preserve">presented unique challenges and learning opportunities. The local work culture is characterized by flat hierarchies, direct communication, and a high degree of autonomy. This approach differed significantly from the more structured environments I had experienced previously.</w:t>
      </w:r>
    </w:p>
    <w:bookmarkStart w:id="26" w:name="communication-style"/>
    <w:p>
      <w:pPr>
        <w:pStyle w:val="Heading3"/>
      </w:pPr>
      <w:r>
        <w:t xml:space="preserve">3.1 Communication Style</w:t>
      </w:r>
    </w:p>
    <w:p>
      <w:pPr>
        <w:pStyle w:val="FirstParagraph"/>
      </w:pPr>
      <w:r>
        <w:t xml:space="preserve">In Tel Aviv, feedback is immediate and candid. As an intern in a highly competitive industry like Petroleum Engineering, learning to accept direct critique without taking it personally was crucial for professional growth. This environment fostered rapid iteration and innovation, as ideas were scrutinized heavily but given fair hearing based on technical merit rather than seniority.</w:t>
      </w:r>
    </w:p>
    <w:bookmarkEnd w:id="26"/>
    <w:bookmarkStart w:id="27" w:name="security-and-operational-protocols"/>
    <w:p>
      <w:pPr>
        <w:pStyle w:val="Heading3"/>
      </w:pPr>
      <w:r>
        <w:t xml:space="preserve">3.2 Security and Operational Protocols</w:t>
      </w:r>
    </w:p>
    <w:p>
      <w:pPr>
        <w:pStyle w:val="FirstParagraph"/>
      </w:pPr>
      <w:r>
        <w:t xml:space="preserve">A notable aspect of working in Tel Aviv is the high level of operational security awareness. Due to the region's geopolitical context, strict adherence to safety protocols and data protection measures was enforced rigorically. This instilled a deep sense of responsibility regarding intellectual property management and cybersecurity within engineering projects.</w:t>
      </w:r>
    </w:p>
    <w:bookmarkEnd w:id="27"/>
    <w:bookmarkStart w:id="28" w:name="language-adaptation"/>
    <w:p>
      <w:pPr>
        <w:pStyle w:val="Heading3"/>
      </w:pPr>
      <w:r>
        <w:t xml:space="preserve">3.3 Language Adaptation</w:t>
      </w:r>
    </w:p>
    <w:p>
      <w:pPr>
        <w:pStyle w:val="FirstParagraph"/>
      </w:pPr>
      <w:r>
        <w:t xml:space="preserve">While English is widely spoken in the tech sector, gaining proficiency in basic Hebrew phrases demonstrated respect for the local culture and facilitated better integration with the team during informal interactions. Understanding local nuances helped bridge cultural gaps and improved team cohesion.</w:t>
      </w:r>
    </w:p>
    <w:bookmarkEnd w:id="28"/>
    <w:bookmarkEnd w:id="29"/>
    <w:bookmarkStart w:id="30" w:name="Xed71b1729541371f9c79e0c4b2fa4d81b0ea938"/>
    <w:p>
      <w:pPr>
        <w:pStyle w:val="Heading2"/>
      </w:pPr>
      <w:r>
        <w:t xml:space="preserve">4. Challenges Encountered and Solutions Implemented</w:t>
      </w:r>
    </w:p>
    <w:p>
      <w:pPr>
        <w:pStyle w:val="FirstParagraph"/>
      </w:pPr>
      <w:r>
        <w:t xml:space="preserve">The transition to working on specialized energy projects in a digital hub was not without difficulties. One major challenge was the integration of legacy engineering data with modern cloud-based platforms. The existing datasets were fragmented and often lacked standardization.</w:t>
      </w:r>
    </w:p>
    <w:p>
      <w:pPr>
        <w:pStyle w:val="BodyText"/>
      </w:pPr>
      <w:r>
        <w:t xml:space="preserve">To address this, I initiated a data cleaning protocol that standardized input formats across different geological surveys. This required extensive coordination with geologists and IT specialists, showcasing the interdisciplinary nature of modern</w:t>
      </w:r>
      <w:r>
        <w:t xml:space="preserve"> </w:t>
      </w:r>
      <w:r>
        <w:t xml:space="preserve">Petroleum Engineering</w:t>
      </w:r>
      <w:r>
        <w:t xml:space="preserve">. Another challenge was the fast-paced delivery cycles typical of tech startups in Tel Aviv. Adapting to agile methodologies allowed me to manage multiple small-scale projects simultaneously while maintaining high-quality output.</w:t>
      </w:r>
    </w:p>
    <w:bookmarkEnd w:id="30"/>
    <w:bookmarkStart w:id="31" w:name="conclusion-and-future-outlook"/>
    <w:p>
      <w:pPr>
        <w:pStyle w:val="Heading2"/>
      </w:pPr>
      <w:r>
        <w:t xml:space="preserve">5. Conclusion and Future Outlook</w:t>
      </w:r>
    </w:p>
    <w:p>
      <w:pPr>
        <w:pStyle w:val="FirstParagraph"/>
      </w:pPr>
      <w:r>
        <w:t xml:space="preserve">In conclusion, this internship in</w:t>
      </w:r>
      <w:r>
        <w:t xml:space="preserve"> </w:t>
      </w:r>
      <w:r>
        <w:t xml:space="preserve">Israel Tel Aviv</w:t>
      </w:r>
      <w:r>
        <w:t xml:space="preserve"> </w:t>
      </w:r>
      <w:r>
        <w:t xml:space="preserve">has profoundly shaped my perspective on the future of energy engineering. It demonstrated that the role of a Petroleum Engineer is expanding beyond physical extraction to include digital optimization, sustainability analysis, and data science.</w:t>
      </w:r>
    </w:p>
    <w:p>
      <w:pPr>
        <w:pStyle w:val="BodyText"/>
      </w:pPr>
      <w:r>
        <w:t xml:space="preserve">The experience gained in adapting to the high-pressure, innovative environment of Tel Aviv’s tech sector has equipped me with valuable soft skills—adaptability, resilience, and cross-cultural communication—that are indispensable in a globalized industry. I am confident that the technical expertise combined with these professional insights will allow me to contribute effectively to future energy projects globally. This report serves as a testament to the successful integration of traditional engineering principles within a modern, tech-forward framework.</w:t>
      </w:r>
    </w:p>
    <w:bookmarkEnd w:id="31"/>
    <w:p>
      <w:pPr>
        <w:pStyle w:val="BodyText"/>
      </w:pPr>
      <w:r>
        <w:rPr>
          <w:bCs/>
          <w:b/>
        </w:rPr>
        <w:t xml:space="preserve">Name:</w:t>
      </w:r>
      <w:r>
        <w:t xml:space="preserve"> </w:t>
      </w:r>
      <w:r>
        <w:t xml:space="preserve">[Your Name]</w:t>
      </w:r>
      <w:r>
        <w:br/>
      </w:r>
      <w:r>
        <w:rPr>
          <w:bCs/>
          <w:b/>
        </w:rPr>
        <w:t xml:space="preserve">Date:</w:t>
      </w:r>
      <w:r>
        <w:t xml:space="preserve"> </w:t>
      </w:r>
      <w:r>
        <w:t xml:space="preserve">October 2023</w:t>
      </w:r>
      <w:r>
        <w:br/>
      </w:r>
      <w:r>
        <w:rPr>
          <w:bCs/>
          <w:b/>
        </w:rPr>
        <w:t xml:space="preserve">Institution/Company:</w:t>
      </w:r>
      <w:r>
        <w:t xml:space="preserve">[Company Name], Tel Aviv</w:t>
      </w:r>
      <w:r>
        <w:br/>
      </w:r>
      <w:r>
        <w:rPr>
          <w:vertAlign w:val="superscript"/>
        </w:rPr>
        <w:t xml:space="preserve">(End of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Israel Tel Aviv</dc:title>
  <dc:creator/>
  <dc:language>en</dc:language>
  <cp:keywords/>
  <dcterms:created xsi:type="dcterms:W3CDTF">2026-07-29T19:36:54Z</dcterms:created>
  <dcterms:modified xsi:type="dcterms:W3CDTF">2026-07-29T19:36:54Z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