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Petroleum Engineering Faculty</w:t>
      </w:r>
      <w:r>
        <w:br/>
      </w:r>
      <w:r>
        <w:rPr>
          <w:bCs/>
          <w:b/>
        </w:rPr>
        <w:t xml:space="preserve">: [Student Name]</w:t>
      </w:r>
      <w:r>
        <w:br/>
      </w:r>
      <w:r>
        <w:rPr>
          <w:bCs/>
          <w:b/>
          <w:bCs/>
          <w:b/>
        </w:rPr>
        <w:t xml:space="preserve">Subject :: Internship Report - Petroleum Engineer Training Program in Kazakhstan Almaty</w:t>
      </w:r>
    </w:p>
    <w:bookmarkStart w:id="29" w:name="X44f3c8cbfc61a2c78d37f86cc3b23f913a7b7c0"/>
    <w:p>
      <w:pPr>
        <w:pStyle w:val="Heading1"/>
      </w:pPr>
      <w:r>
        <w:t xml:space="preserve">Internship Report: Field Operations and Reservoir Management</w:t>
      </w:r>
    </w:p>
    <w:bookmarkStart w:id="20" w:name="introduction"/>
    <w:p>
      <w:pPr>
        <w:pStyle w:val="Heading2"/>
      </w:pPr>
      <w:r>
        <w:t xml:space="preserve">1. Introduction</w:t>
      </w:r>
    </w:p>
    <w:p>
      <w:pPr>
        <w:pStyle w:val="FirstParagraph"/>
      </w:pPr>
      <w:r>
        <w:t xml:space="preserve">This report details the comprehensive internship experience undertaken by a prospective</w:t>
      </w:r>
    </w:p>
    <w:p>
      <w:pPr>
        <w:pStyle w:val="BodyText"/>
      </w:pPr>
      <w:r>
        <w:t xml:space="preserve">Petroleum Engineer within the vibrant energy sector of</w:t>
      </w:r>
    </w:p>
    <w:p>
      <w:pPr>
        <w:pStyle w:val="BodyText"/>
      </w:pPr>
      <w:r>
        <w:t xml:space="preserve">Kazakhstan Almaty . The primary objective of this training was to bridge the gap between academic theoretical knowledge and practical industrial application, specifically focusing on upstream oil and gas operations. As one of the most significant economic drivers in Central Asia,</w:t>
      </w:r>
    </w:p>
    <w:p>
      <w:pPr>
        <w:pStyle w:val="BodyText"/>
      </w:pPr>
      <w:r>
        <w:t xml:space="preserve">Kazakhstan Almaty serves as an ideal hub for understanding modern extraction methodologies, environmental compliance, and reservoir management strategies.</w:t>
      </w:r>
    </w:p>
    <w:p>
      <w:pPr>
        <w:pStyle w:val="BodyText"/>
      </w:pPr>
      <w:r>
        <w:t xml:space="preserve">The</w:t>
      </w:r>
    </w:p>
    <w:p>
      <w:pPr>
        <w:pStyle w:val="BodyText"/>
      </w:pPr>
      <w:r>
        <w:t xml:space="preserve">Petroleum Engineer role during this internship required a deep understanding of subsurface geology and surface facility operations. By situating this training in</w:t>
      </w:r>
      <w:r>
        <w:t xml:space="preserve"> </w:t>
      </w:r>
      <w:r>
        <w:rPr>
          <w:bCs/>
          <w:b/>
        </w:rPr>
        <w:t xml:space="preserve">Kazakhstan Almaty</w:t>
      </w:r>
      <w:r>
        <w:t xml:space="preserve">, the intern was exposed to a diverse range of geological formations, from the complex structures of the Mangystau Peninsula to the mature fields requiring enhanced oil recovery techniques near urban centers.</w:t>
      </w:r>
    </w:p>
    <w:bookmarkEnd w:id="20"/>
    <w:bookmarkStart w:id="21" w:name="objectives-of-the-internship"/>
    <w:p>
      <w:pPr>
        <w:pStyle w:val="Heading2"/>
      </w:pPr>
      <w:r>
        <w:t xml:space="preserve">2. Objectives of the Internship</w:t>
      </w:r>
    </w:p>
    <w:p>
      <w:pPr>
        <w:pStyle w:val="FirstParagraph"/>
      </w:pPr>
      <w:r>
        <w:t xml:space="preserve">The specific goals for this</w:t>
      </w:r>
    </w:p>
    <w:p>
      <w:pPr>
        <w:pStyle w:val="BodyText"/>
      </w:pPr>
      <w:r>
        <w:t xml:space="preserve">Petroleum Engineer internship included:</w:t>
      </w:r>
    </w:p>
    <w:p>
      <w:pPr>
        <w:numPr>
          <w:ilvl w:val="0"/>
          <w:numId w:val="1001"/>
        </w:numPr>
        <w:pStyle w:val="Compact"/>
      </w:pPr>
      <w:r>
        <w:t xml:space="preserve">To gain hands-on experience with drilling fluid dynamics and well control procedures typical of the Caspian region.</w:t>
      </w:r>
    </w:p>
    <w:p>
      <w:pPr>
        <w:numPr>
          <w:ilvl w:val="0"/>
          <w:numId w:val="1001"/>
        </w:numPr>
        <w:pStyle w:val="Compact"/>
      </w:pPr>
      <w:r>
        <w:t xml:space="preserve">To analyze reservoir data using specialized software prevalent in</w:t>
      </w:r>
      <w:r>
        <w:t xml:space="preserve"> </w:t>
      </w:r>
      <w:r>
        <w:rPr>
          <w:bCs/>
          <w:b/>
        </w:rPr>
        <w:t xml:space="preserve">Kazakhstan Almaty</w:t>
      </w:r>
      <w:r>
        <w:t xml:space="preserve">.</w:t>
      </w:r>
      <w:r>
        <w:br/>
      </w:r>
    </w:p>
    <w:p>
      <w:pPr>
        <w:numPr>
          <w:ilvl w:val="0"/>
          <w:numId w:val="1001"/>
        </w:numPr>
        <w:pStyle w:val="Compact"/>
      </w:pPr>
      <w:r>
        <w:t xml:space="preserve">To understand the regulatory framework governing hydrocarbon extraction in</w:t>
      </w:r>
      <w:r>
        <w:t xml:space="preserve"> </w:t>
      </w:r>
      <w:r>
        <w:rPr>
          <w:bCs/>
          <w:b/>
        </w:rPr>
        <w:t xml:space="preserve">Kazakhstan Almaty.</w:t>
      </w:r>
      <w:r>
        <w:br/>
      </w:r>
    </w:p>
    <w:p>
      <w:pPr>
        <w:numPr>
          <w:ilvl w:val="0"/>
          <w:numId w:val="1001"/>
        </w:numPr>
        <w:pStyle w:val="Compact"/>
      </w:pPr>
      <w:r>
        <w:t xml:space="preserve">To collaborate with multidisciplinary teams comprising geologists, geophysicists, and production engineers.</w:t>
      </w:r>
    </w:p>
    <w:bookmarkEnd w:id="21"/>
    <w:bookmarkStart w:id="25" w:name="X50a3cb17ac4a2404af2c96ab50bc30fcc05d6b4"/>
    <w:p>
      <w:pPr>
        <w:pStyle w:val="Heading2"/>
      </w:pPr>
      <w:r>
        <w:t xml:space="preserve">3. Operational Experience in Kazakhstan Almaty</w:t>
      </w:r>
    </w:p>
    <w:bookmarkStart w:id="22" w:name="drilling-operations-analysis"/>
    <w:p>
      <w:pPr>
        <w:pStyle w:val="Heading3"/>
      </w:pPr>
      <w:r>
        <w:t xml:space="preserve">3.1 Drilling Operations Analysis</w:t>
      </w:r>
    </w:p>
    <w:p>
      <w:pPr>
        <w:pStyle w:val="FirstParagraph"/>
      </w:pPr>
      <w:r>
        <w:t xml:space="preserve">The core of the internship involved shadowing senior drilling engineers at partner sites accessible from</w:t>
      </w:r>
    </w:p>
    <w:p>
      <w:pPr>
        <w:pStyle w:val="BodyText"/>
      </w:pPr>
      <w:r>
        <w:t xml:space="preserve">Kazakhstan Almaty . A significant portion of time was spent reviewing drill bit selection strategies and rate-of-penetration (ROP) optimization. In</w:t>
      </w:r>
      <w:r>
        <w:t xml:space="preserve"> </w:t>
      </w:r>
      <w:r>
        <w:rPr>
          <w:bCs/>
          <w:b/>
        </w:rPr>
        <w:t xml:space="preserve">Kazakhstan Almaty</w:t>
      </w:r>
      <w:r>
        <w:t xml:space="preserve">, the geological heterogeneity demands flexible engineering solutions. The intern assisted in calculating mud weight windows to prevent wellbore instability, a critical skill for any aspiring</w:t>
      </w:r>
    </w:p>
    <w:p>
      <w:pPr>
        <w:pStyle w:val="BodyText"/>
      </w:pPr>
      <w:r>
        <w:t xml:space="preserve">Petroleum Engineer working in tectonically active regions like Central Asia.</w:t>
      </w:r>
    </w:p>
    <w:bookmarkEnd w:id="22"/>
    <w:bookmarkStart w:id="23" w:name="X3b55c9617463685e99acfc4228110c70d746427"/>
    <w:p>
      <w:pPr>
        <w:pStyle w:val="Heading3"/>
      </w:pPr>
      <w:r>
        <w:t xml:space="preserve">3.2 Reservoir Characterization and Simulation</w:t>
      </w:r>
    </w:p>
    <w:p>
      <w:pPr>
        <w:pStyle w:val="FirstParagraph"/>
      </w:pPr>
      <w:r>
        <w:t xml:space="preserve">A major component of the training involved data interpretation. Using seismic data sets provided by local energy companies based in</w:t>
      </w:r>
      <w:r>
        <w:t xml:space="preserve"> </w:t>
      </w:r>
      <w:r>
        <w:rPr>
          <w:bCs/>
          <w:b/>
        </w:rPr>
        <w:t xml:space="preserve">Kazakhstan Almaty</w:t>
      </w:r>
      <w:r>
        <w:t xml:space="preserve">, the intern participated in reservoir simulation exercises. These simulations were crucial for estimating Original Oil In Place (OOIP) and predicting future production profiles. The intern utilized industry-standard software to model fluid flow through porous media, directly applying concepts learned during university coursework but adapted to the specific rock properties found in</w:t>
      </w:r>
      <w:r>
        <w:t xml:space="preserve"> </w:t>
      </w:r>
      <w:r>
        <w:rPr>
          <w:bCs/>
          <w:b/>
        </w:rPr>
        <w:t xml:space="preserve">Kazakhstan Almaty</w:t>
      </w:r>
      <w:r>
        <w:t xml:space="preserve"> </w:t>
      </w:r>
      <w:r>
        <w:t xml:space="preserve">fields.</w:t>
      </w:r>
    </w:p>
    <w:bookmarkEnd w:id="23"/>
    <w:bookmarkStart w:id="24" w:name="production-optimization"/>
    <w:p>
      <w:pPr>
        <w:pStyle w:val="Heading3"/>
      </w:pPr>
      <w:r>
        <w:t xml:space="preserve">3.3 Production Optimization</w:t>
      </w:r>
    </w:p>
    <w:p>
      <w:pPr>
        <w:pStyle w:val="FirstParagraph"/>
      </w:pPr>
      <w:r>
        <w:t xml:space="preserve">The internship also covered surface production facilities. The intern observed artificial lift systems, specifically focusing on beam pumping units and gas lift applications, which are common in mature fields within the region of</w:t>
      </w:r>
    </w:p>
    <w:p>
      <w:pPr>
        <w:pStyle w:val="BodyText"/>
      </w:pPr>
      <w:r>
        <w:t xml:space="preserve">Kazakhstan Almaty . Learning to identify signs of pump failure or sand influx was vital for minimizing downtime. This practical exposure highlighted the importance of preventive maintenance strategies that a competent</w:t>
      </w:r>
    </w:p>
    <w:p>
      <w:pPr>
        <w:pStyle w:val="BodyText"/>
      </w:pPr>
      <w:r>
        <w:t xml:space="preserve">Petroleum Engineer must implement to ensure economic viability.</w:t>
      </w:r>
    </w:p>
    <w:bookmarkEnd w:id="24"/>
    <w:bookmarkEnd w:id="25"/>
    <w:bookmarkStart w:id="26" w:name="X86bf5f67c47353df591033824c816f94a4d5796"/>
    <w:p>
      <w:pPr>
        <w:pStyle w:val="Heading2"/>
      </w:pPr>
      <w:r>
        <w:t xml:space="preserve">4. Health, Safety, and Environmental (HSE) Compliance</w:t>
      </w:r>
    </w:p>
    <w:p>
      <w:pPr>
        <w:pStyle w:val="FirstParagraph"/>
      </w:pPr>
      <w:r>
        <w:t xml:space="preserve">In the oil and gas industry, safety is paramount. The internship placed a heavy emphasis on HSE protocols specific to</w:t>
      </w:r>
      <w:r>
        <w:t xml:space="preserve"> </w:t>
      </w:r>
      <w:r>
        <w:rPr>
          <w:bCs/>
          <w:b/>
        </w:rPr>
        <w:t xml:space="preserve">Kazakhstan Almaty</w:t>
      </w:r>
      <w:r>
        <w:t xml:space="preserve">. The intern participated in daily toolbox talks and hazard identification exercises. Working in</w:t>
      </w:r>
    </w:p>
    <w:p>
      <w:pPr>
        <w:pStyle w:val="BodyText"/>
      </w:pPr>
      <w:r>
        <w:t xml:space="preserve">Kazakhstan Almaty requires strict adherence to both local regulations and international standards (such as ISO). Topics covered included hydrogen sulfide (H2S) awareness, fire safety, and emergency response protocols. Understanding the legal liabilities associated with environmental spills was a key takeaway, reinforcing the responsibility of a</w:t>
      </w:r>
    </w:p>
    <w:p>
      <w:pPr>
        <w:pStyle w:val="BodyText"/>
      </w:pPr>
      <w:r>
        <w:t xml:space="preserve">Petroleum Engineer to protect local ecosystems while extracting resources.</w:t>
      </w:r>
    </w:p>
    <w:bookmarkEnd w:id="26"/>
    <w:bookmarkStart w:id="27" w:name="challenges-and-learning-outcomes"/>
    <w:p>
      <w:pPr>
        <w:pStyle w:val="Heading2"/>
      </w:pPr>
      <w:r>
        <w:t xml:space="preserve">5. Challenges and Learning Outcomes</w:t>
      </w:r>
    </w:p>
    <w:p>
      <w:pPr>
        <w:pStyle w:val="FirstParagraph"/>
      </w:pPr>
      <w:r>
        <w:t xml:space="preserve">The transition from academic theory to field practice presented several challenges. One significant hurdle was adapting to the specific nomenclature and operational workflows used by companies in</w:t>
      </w:r>
    </w:p>
    <w:p>
      <w:pPr>
        <w:pStyle w:val="BodyText"/>
      </w:pPr>
      <w:r>
        <w:t xml:space="preserve">Kazakhstan Almaty . Additionally, interpreting legacy data, which is common in older fields within</w:t>
      </w:r>
      <w:r>
        <w:t xml:space="preserve"> </w:t>
      </w:r>
      <w:r>
        <w:rPr>
          <w:bCs/>
          <w:b/>
        </w:rPr>
        <w:t xml:space="preserve">Kazakhstan Almaty</w:t>
      </w:r>
      <w:r>
        <w:t xml:space="preserve">, required advanced analytical skills that a modern</w:t>
      </w:r>
    </w:p>
    <w:p>
      <w:pPr>
        <w:pStyle w:val="BodyText"/>
      </w:pPr>
      <w:r>
        <w:t xml:space="preserve">Petroleum Engineer must possess.</w:t>
      </w:r>
    </w:p>
    <w:p>
      <w:pPr>
        <w:pStyle w:val="BodyText"/>
      </w:pPr>
      <w:r>
        <w:t xml:space="preserve">Despite these challenges, the learning outcomes were substantial:</w:t>
      </w:r>
    </w:p>
    <w:p>
      <w:pPr>
        <w:numPr>
          <w:ilvl w:val="0"/>
          <w:numId w:val="1002"/>
        </w:numPr>
        <w:pStyle w:val="Compact"/>
      </w:pPr>
      <w:r>
        <w:rPr>
          <w:bCs/>
          <w:b/>
        </w:rPr>
        <w:t xml:space="preserve">Technical Proficiency: Enhanced ability to use simulation and drilling design software.</w:t>
      </w:r>
      <w:r>
        <w:br/>
      </w:r>
    </w:p>
    <w:p>
      <w:pPr>
        <w:numPr>
          <w:ilvl w:val="0"/>
          <w:numId w:val="1002"/>
        </w:numPr>
        <w:pStyle w:val="Compact"/>
      </w:pPr>
      <w:r>
        <w:rPr>
          <w:bCs/>
          <w:b/>
        </w:rPr>
        <w:t xml:space="preserve">Cultural Adaptability : Improved ability to work in international teams typical of multinational corporations operating in &lt; strong &gt; Kazakhstan Almaty &lt; br / &gt;</w:t>
      </w:r>
    </w:p>
    <w:p>
      <w:pPr>
        <w:numPr>
          <w:ilvl w:val="0"/>
          <w:numId w:val="1002"/>
        </w:numPr>
        <w:pStyle w:val="Compact"/>
      </w:pPr>
      <w:r>
        <w:t xml:space="preserve">Problem Solving : Developed quick-thinking capabilities for real-time operational issues.</w:t>
      </w:r>
      <w:r>
        <w:br/>
      </w:r>
    </w:p>
    <w:bookmarkEnd w:id="27"/>
    <w:bookmarkStart w:id="28" w:name="conclusion-and-recommendations"/>
    <w:p>
      <w:pPr>
        <w:pStyle w:val="Heading2"/>
      </w:pPr>
      <w:r>
        <w:t xml:space="preserve">6. Conclusion and Recommendations</w:t>
      </w:r>
    </w:p>
    <w:p>
      <w:pPr>
        <w:pStyle w:val="FirstParagraph"/>
      </w:pPr>
      <w:r>
        <w:t xml:space="preserve">In conclusion, this internship has been an instrumental phase in the development of my career as a</w:t>
      </w:r>
    </w:p>
    <w:p>
      <w:pPr>
        <w:pStyle w:val="BodyText"/>
      </w:pPr>
      <w:r>
        <w:t xml:space="preserve">Petroleum Engineer . The opportunity to train in</w:t>
      </w:r>
    </w:p>
    <w:p>
      <w:pPr>
        <w:pStyle w:val="BodyText"/>
      </w:pPr>
      <w:r>
        <w:t xml:space="preserve">Kazakhstan Almaty provided a unique perspective on energy operations in emerging markets. The combination of rigorous field observation, data analysis tasks, and strict safety training has equipped me with the foundational skills necessary for professional practice.</w:t>
      </w:r>
    </w:p>
    <w:p>
      <w:pPr>
        <w:pStyle w:val="BodyText"/>
      </w:pPr>
      <w:r>
        <w:t xml:space="preserve">It is recommended that future interns focus heavily on local geological literature prior to arriving in</w:t>
      </w:r>
    </w:p>
    <w:p>
      <w:pPr>
        <w:pStyle w:val="BodyText"/>
      </w:pPr>
      <w:r>
        <w:t xml:space="preserve">Kazakhstan Almaty . Furthermore, engaging actively with the diverse team of professionals in</w:t>
      </w:r>
      <w:r>
        <w:t xml:space="preserve"> </w:t>
      </w:r>
      <w:r>
        <w:rPr>
          <w:bCs/>
          <w:b/>
        </w:rPr>
        <w:t xml:space="preserve">Kazakhstan Almaty</w:t>
      </w:r>
      <w:r>
        <w:t xml:space="preserve"> </w:t>
      </w:r>
      <w:r>
        <w:t xml:space="preserve">significantly enhances the learning curve. The experience confirms that the role of a</w:t>
      </w:r>
    </w:p>
    <w:p>
      <w:pPr>
        <w:pStyle w:val="BodyText"/>
      </w:pPr>
      <w:r>
        <w:t xml:space="preserve">Petroleum Engineer is not just technical but also involves significant managerial and ethical responsibilities, particularly in sensitive regions like</w:t>
      </w:r>
    </w:p>
    <w:p>
      <w:pPr>
        <w:pStyle w:val="BodyText"/>
      </w:pPr>
      <w:r>
        <w:t xml:space="preserve">Kazakhstan Almaty .</w:t>
      </w:r>
    </w:p>
    <w:p>
      <w:pPr>
        <w:pStyle w:val="BodyText"/>
      </w:pPr>
      <w:r>
        <w:rPr>
          <w:iCs/>
          <w:i/>
        </w:rPr>
        <w:t xml:space="preserve">[Student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Kazakhstan Almaty</dc:title>
  <dc:creator/>
  <dc:language>en</dc:language>
  <cp:keywords/>
  <dcterms:created xsi:type="dcterms:W3CDTF">2026-07-29T16:38:44Z</dcterms:created>
  <dcterms:modified xsi:type="dcterms:W3CDTF">2026-07-29T16:38:44Z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