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Petroleum</w:t>
      </w:r>
      <w:r>
        <w:t xml:space="preserve"> </w:t>
      </w:r>
      <w:r>
        <w:t xml:space="preserve">Engineer</w:t>
      </w:r>
      <w:r>
        <w:t xml:space="preserve"> </w:t>
      </w:r>
      <w:r>
        <w:t xml:space="preserve">in</w:t>
      </w:r>
      <w:r>
        <w:t xml:space="preserve"> </w:t>
      </w:r>
      <w:r>
        <w:t xml:space="preserve">Miami</w:t>
      </w:r>
    </w:p>
    <w:bookmarkStart w:id="29" w:name="full-internship-report"/>
    <w:p>
      <w:pPr>
        <w:pStyle w:val="Heading1"/>
      </w:pPr>
      <w:r>
        <w:t xml:space="preserve">FULL INTERNSHIP REPORT</w:t>
      </w:r>
    </w:p>
    <w:p>
      <w:pPr>
        <w:pStyle w:val="FirstParagraph"/>
      </w:pPr>
      <w:r>
        <w:rPr>
          <w:bCs/>
          <w:b/>
        </w:rPr>
        <w:t xml:space="preserve">Degree Program:</w:t>
      </w:r>
      <w:r>
        <w:t xml:space="preserve"> </w:t>
      </w:r>
      <w:r>
        <w:t xml:space="preserve">Bachelor of Science in Petroleum Engineering</w:t>
      </w:r>
      <w:r>
        <w:br/>
      </w:r>
      <w:r>
        <w:t xml:space="preserve">**Student Name:** Alex J. Rodriguez</w:t>
      </w:r>
      <w:r>
        <w:br/>
      </w:r>
      <w:r>
        <w:t xml:space="preserve">**Institution:** University of Texas at Austin, School of Earth and Environmental Sciences</w:t>
      </w:r>
      <w:r>
        <w:br/>
      </w:r>
      <w:r>
        <w:t xml:space="preserve">**Location:** Miami, United States</w:t>
      </w:r>
    </w:p>
    <w:bookmarkStart w:id="20" w:name="executive-summary"/>
    <w:p>
      <w:pPr>
        <w:pStyle w:val="Heading2"/>
      </w:pPr>
      <w:r>
        <w:t xml:space="preserve">1.0 Executive Summary</w:t>
      </w:r>
    </w:p>
    <w:p>
      <w:pPr>
        <w:pStyle w:val="FirstParagraph"/>
      </w:pPr>
      <w:r>
        <w:t xml:space="preserve">This document serves as a comprehensive</w:t>
      </w:r>
      <w:r>
        <w:t xml:space="preserve"> </w:t>
      </w:r>
      <w:r>
        <w:rPr>
          <w:bCs/>
          <w:b/>
        </w:rPr>
        <w:t xml:space="preserve">Internship Report</w:t>
      </w:r>
      <w:r>
        <w:t xml:space="preserve">, detailing the practical experiences and academic achievements gained during a twelve-week industrial placement in the field of Petroleum Engineering. The internship was conducted within the dynamic energy sector hub of</w:t>
      </w:r>
      <w:r>
        <w:t xml:space="preserve"> </w:t>
      </w:r>
      <w:r>
        <w:rPr>
          <w:bCs/>
          <w:b/>
        </w:rPr>
        <w:t xml:space="preserve">Miami, United States</w:t>
      </w:r>
      <w:r>
        <w:t xml:space="preserve">, specifically focusing on offshore exploration logistics, reservoir simulation analysis, and regulatory compliance strategies specific to federal waters. As one of the primary entry points for international trade and a significant center for maritime energy operations, Miami provided a unique backdrop for understanding the logistical complexities associated with petroleum extraction in sensitive coastal environments. This report outlines the technical challenges encountered, methodologies employed to solve engineering problems regarding reservoir integrity, and observations on how modern</w:t>
      </w:r>
      <w:r>
        <w:t xml:space="preserve"> </w:t>
      </w:r>
      <w:r>
        <w:rPr>
          <w:bCs/>
          <w:b/>
        </w:rPr>
        <w:t xml:space="preserve">Petroleum Engineer</w:t>
      </w:r>
      <w:r>
        <w:t xml:space="preserve"> </w:t>
      </w:r>
      <w:r>
        <w:t xml:space="preserve">professionals balance productivity with environmental stewardship.</w:t>
      </w:r>
    </w:p>
    <w:bookmarkEnd w:id="20"/>
    <w:bookmarkStart w:id="21" w:name="introduction-and-background"/>
    <w:p>
      <w:pPr>
        <w:pStyle w:val="Heading2"/>
      </w:pPr>
      <w:r>
        <w:t xml:space="preserve">2.0 Introduction and Background</w:t>
      </w:r>
    </w:p>
    <w:p>
      <w:pPr>
        <w:pStyle w:val="FirstParagraph"/>
      </w:pPr>
      <w:r>
        <w:t xml:space="preserve">The energy landscape in the</w:t>
      </w:r>
      <w:r>
        <w:t xml:space="preserve"> </w:t>
      </w:r>
      <w:r>
        <w:rPr>
          <w:bCs/>
          <w:b/>
        </w:rPr>
        <w:t xml:space="preserve">Miami, United States</w:t>
      </w:r>
      <w:r>
        <w:t xml:space="preserve">, region is distinct due to its proximity to the Atlantic Ocean and the Gulf of Mexico’s eastern shelf. While major oil fields are predominantly located further west in Texas and Louisiana, Miami serves as a critical logistical command center for offshore operations. The objective of this internship was to bridge theoretical knowledge gained in university coursework with real-world applications used by senior</w:t>
      </w:r>
      <w:r>
        <w:t xml:space="preserve"> </w:t>
      </w:r>
      <w:r>
        <w:rPr>
          <w:bCs/>
          <w:b/>
        </w:rPr>
        <w:t xml:space="preserve">Petroleum Engineer</w:t>
      </w:r>
      <w:r>
        <w:t xml:space="preserve"> </w:t>
      </w:r>
      <w:r>
        <w:t xml:space="preserve">teams.</w:t>
      </w:r>
    </w:p>
    <w:p>
      <w:pPr>
        <w:pStyle w:val="BodyText"/>
      </w:pPr>
      <w:r>
        <w:t xml:space="preserve">The host company, a mid-sized energy consultancy specializing in deep-water drilling optimization and environmental impact assessments, required interns to assist in data modeling for proposed extraction sites. The primary goal was to evaluate the feasibility of accessing underutilized reserves while ensuring strict adherence to safety protocols mandated by federal agencies. This context set the stage for understanding that modern petroleum engineering is not merely about extraction but involves complex interdisciplinary coordination involving marine biology, structural engineering, and international maritime law.</w:t>
      </w:r>
    </w:p>
    <w:bookmarkEnd w:id="21"/>
    <w:bookmarkStart w:id="22" w:name="objectives-of-the-internship"/>
    <w:p>
      <w:pPr>
        <w:pStyle w:val="Heading2"/>
      </w:pPr>
      <w:r>
        <w:t xml:space="preserve">3.0 Objectives of the Internship</w:t>
      </w:r>
    </w:p>
    <w:p>
      <w:pPr>
        <w:pStyle w:val="FirstParagraph"/>
      </w:pPr>
      <w:r>
        <w:t xml:space="preserve">The internship was structured around several key learning outcomes designed to enhance both technical proficiency and professional soft skills:</w:t>
      </w:r>
    </w:p>
    <w:p>
      <w:pPr>
        <w:numPr>
          <w:ilvl w:val="0"/>
          <w:numId w:val="1001"/>
        </w:numPr>
        <w:pStyle w:val="Compact"/>
      </w:pPr>
      <w:r>
        <w:t xml:space="preserve">To gain hands-on experience with industry-standard reservoir simulation software used by top-tier</w:t>
      </w:r>
      <w:r>
        <w:t xml:space="preserve"> </w:t>
      </w:r>
      <w:r>
        <w:rPr>
          <w:bCs/>
          <w:b/>
        </w:rPr>
        <w:t xml:space="preserve">Petroleum Engineer</w:t>
      </w:r>
      <w:r>
        <w:t xml:space="preserve"> </w:t>
      </w:r>
      <w:r>
        <w:t xml:space="preserve">firms.</w:t>
      </w:r>
    </w:p>
    <w:p>
      <w:pPr>
        <w:numPr>
          <w:ilvl w:val="0"/>
          <w:numId w:val="1001"/>
        </w:numPr>
        <w:pStyle w:val="Compact"/>
      </w:pPr>
      <w:r>
        <w:t xml:space="preserve">To understand the regulatory framework governing oil and gas activities in United States federal waters, specifically those impacting operations near major coastal cities like Miami.</w:t>
      </w:r>
    </w:p>
    <w:p>
      <w:pPr>
        <w:numPr>
          <w:ilvl w:val="0"/>
          <w:numId w:val="1001"/>
        </w:numPr>
        <w:pStyle w:val="Compact"/>
      </w:pPr>
      <w:r>
        <w:t xml:space="preserve">To participate actively in multidisciplinary team meetings, contributing to risk assessment reports for offshore platforms.</w:t>
      </w:r>
    </w:p>
    <w:p>
      <w:pPr>
        <w:numPr>
          <w:ilvl w:val="0"/>
          <w:numId w:val="1001"/>
        </w:numPr>
        <w:pStyle w:val="Compact"/>
      </w:pPr>
      <w:r>
        <w:t xml:space="preserve">To develop a comprehensive understanding of production optimization techniques that maximize output while minimizing carbon footprint and operational waste.</w:t>
      </w:r>
    </w:p>
    <w:bookmarkEnd w:id="22"/>
    <w:bookmarkStart w:id="26" w:name="technical-responsibilities-and-tasks"/>
    <w:p>
      <w:pPr>
        <w:pStyle w:val="Heading2"/>
      </w:pPr>
      <w:r>
        <w:t xml:space="preserve">4.0 Technical Responsibilities and Tasks</w:t>
      </w:r>
    </w:p>
    <w:p>
      <w:pPr>
        <w:pStyle w:val="FirstParagraph"/>
      </w:pPr>
      <w:r>
        <w:t xml:space="preserve">During the twelve-week period, my role as an intern supported the senior engineering team in analyzing geological survey data. The</w:t>
      </w:r>
      <w:r>
        <w:t xml:space="preserve"> </w:t>
      </w:r>
      <w:r>
        <w:rPr>
          <w:bCs/>
          <w:b/>
        </w:rPr>
        <w:t xml:space="preserve">Petroleum Engineer</w:t>
      </w:r>
      <w:r>
        <w:t xml:space="preserve"> </w:t>
      </w:r>
      <w:r>
        <w:t xml:space="preserve">responsibilities assigned to me were rigorous and required immediate adaptation to corporate standards.</w:t>
      </w:r>
    </w:p>
    <w:bookmarkStart w:id="23" w:name="reservoir-simulation-and-analysis"/>
    <w:p>
      <w:pPr>
        <w:pStyle w:val="Heading3"/>
      </w:pPr>
      <w:r>
        <w:t xml:space="preserve">4.1 Reservoir Simulation and Analysis</w:t>
      </w:r>
    </w:p>
    <w:p>
      <w:pPr>
        <w:pStyle w:val="FirstParagraph"/>
      </w:pPr>
      <w:r>
        <w:t xml:space="preserve">A significant portion of the internship involved using software tools such as Eclipse and CMG (Computer Modelling Group) to simulate fluid flow within porous media. Working from the Miami office, we modeled hypothetical pressure declines over a twenty-year production horizon for several deep-water blocks. The challenge lay in accurately representing heterogeneous rock formations where traditional models often failed to predict permeability variations correctly. I assisted in calibrating these models by integrating seismic data, which allowed our team to refine estimates of recoverable hydrocarbon volumes.</w:t>
      </w:r>
    </w:p>
    <w:bookmarkEnd w:id="23"/>
    <w:bookmarkStart w:id="24" w:name="Xa2d87caa6ecac4ab2d9c41a5f98de10450c6259"/>
    <w:p>
      <w:pPr>
        <w:pStyle w:val="Heading3"/>
      </w:pPr>
      <w:r>
        <w:t xml:space="preserve">4.2 Drilling Optimization and Safety Protocols</w:t>
      </w:r>
    </w:p>
    <w:p>
      <w:pPr>
        <w:pStyle w:val="FirstParagraph"/>
      </w:pPr>
      <w:r>
        <w:t xml:space="preserve">In collaboration with the drilling operations department, I reviewed drill plans for potential well sites located approximately sixty miles off the coast of South Florida. The focus was on optimizing drilling trajectories to avoid geological faults while ensuring wellbore stability. As a</w:t>
      </w:r>
      <w:r>
        <w:t xml:space="preserve"> </w:t>
      </w:r>
      <w:r>
        <w:rPr>
          <w:bCs/>
          <w:b/>
        </w:rPr>
        <w:t xml:space="preserve">Petroleum Engineer</w:t>
      </w:r>
      <w:r>
        <w:t xml:space="preserve"> </w:t>
      </w:r>
      <w:r>
        <w:t xml:space="preserve">intern, I learned that safety is paramount; every decision made in the modeling phase directly impacts operational safety offshore. We conducted multiple "what-if" scenarios to assess potential kick events and blowout risks, implementing advanced kill procedures into our emergency response frameworks.</w:t>
      </w:r>
    </w:p>
    <w:bookmarkEnd w:id="24"/>
    <w:bookmarkStart w:id="25" w:name="Xa87544d1eaa74aff63b5f6d7eedb60d878b05fd"/>
    <w:p>
      <w:pPr>
        <w:pStyle w:val="Heading3"/>
      </w:pPr>
      <w:r>
        <w:t xml:space="preserve">4.3 Environmental Compliance and Stakeholder Engagement</w:t>
      </w:r>
    </w:p>
    <w:p>
      <w:pPr>
        <w:pStyle w:val="FirstParagraph"/>
      </w:pPr>
      <w:r>
        <w:t xml:space="preserve">Miami is a global city with high environmental awareness, making compliance a central theme of this internship. I helped draft sections of Environmental Impact Statements (EIS) required by the Bureau of Ocean Energy Management (BOEM). These documents detailed how proposed drilling activities would mitigate noise pollution affecting marine mammals and prevent accidental spills into the Atlantic ecosystem. This aspect highlighted the evolving role of the</w:t>
      </w:r>
      <w:r>
        <w:t xml:space="preserve"> </w:t>
      </w:r>
      <w:r>
        <w:rPr>
          <w:bCs/>
          <w:b/>
        </w:rPr>
        <w:t xml:space="preserve">Petroleum Engineer</w:t>
      </w:r>
      <w:r>
        <w:t xml:space="preserve">, who must now act as both a resource extractor and an environmental guardian.</w:t>
      </w:r>
    </w:p>
    <w:bookmarkEnd w:id="25"/>
    <w:bookmarkEnd w:id="26"/>
    <w:bookmarkStart w:id="27" w:name="challenges-faced"/>
    <w:p>
      <w:pPr>
        <w:pStyle w:val="Heading2"/>
      </w:pPr>
      <w:r>
        <w:t xml:space="preserve">5.0 Challenges Faced</w:t>
      </w:r>
    </w:p>
    <w:p>
      <w:pPr>
        <w:pStyle w:val="FirstParagraph"/>
      </w:pPr>
      <w:r>
        <w:t xml:space="preserve">The transition from academic theory to professional practice presented several hurdles. Firstly, the sheer volume of data processed daily in Miami’s high-pressure operational environment was overwhelming initially. Learning to navigate proprietary software quickly while maintaining accuracy was a steep learning curve for any</w:t>
      </w:r>
      <w:r>
        <w:t xml:space="preserve"> </w:t>
      </w:r>
      <w:r>
        <w:rPr>
          <w:bCs/>
          <w:b/>
        </w:rPr>
        <w:t xml:space="preserve">Petroleum Engineer</w:t>
      </w:r>
      <w:r>
        <w:t xml:space="preserve">.</w:t>
      </w:r>
    </w:p>
    <w:p>
      <w:pPr>
        <w:pStyle w:val="BodyText"/>
      </w:pPr>
      <w:r>
        <w:t xml:space="preserve">Secondly, communication barriers sometimes arose between engineering teams and legal consultants regarding liability clauses in offshore contracts. Bridging this gap required me to improve my technical writing skills significantly, ensuring that engineering constraints were clearly articulated for non-technical stakeholders. Additionally, the humid climate and tropical storms common in</w:t>
      </w:r>
      <w:r>
        <w:t xml:space="preserve"> </w:t>
      </w:r>
      <w:r>
        <w:rPr>
          <w:bCs/>
          <w:b/>
        </w:rPr>
        <w:t xml:space="preserve">Miami, United States</w:t>
      </w:r>
      <w:r>
        <w:t xml:space="preserve">, occasionally disrupted field visits and remote data uploads from offshore rigs, teaching me valuable lessons in contingency planning and adaptability.</w:t>
      </w:r>
    </w:p>
    <w:bookmarkEnd w:id="27"/>
    <w:bookmarkStart w:id="28" w:name="skills-acquired"/>
    <w:p>
      <w:pPr>
        <w:pStyle w:val="Heading2"/>
      </w:pPr>
      <w:r>
        <w:t xml:space="preserve">6.0 Skills Acquired</w:t>
      </w:r>
    </w:p>
    <w:p>
      <w:pPr>
        <w:pStyle w:val="FirstParagraph"/>
      </w:pPr>
      <w:r>
        <w:t xml:space="preserve">This internship has been instrumental in shaping my professional identity as a future</w:t>
      </w:r>
      <w:r>
        <w:t xml:space="preserve"> </w:t>
      </w:r>
      <w:r>
        <w:rPr>
          <w:bCs/>
          <w:b/>
        </w:rPr>
        <w:t xml:space="preserve">Petroleum Engineer</w:t>
      </w:r>
      <w:r>
        <w:t xml:space="preserve">. Key skills acquired include:</w:t>
      </w:r>
    </w:p>
    <w:p>
      <w:pPr>
        <w:numPr>
          <w:ilvl w:val="0"/>
          <w:numId w:val="1002"/>
        </w:numPr>
        <w:pStyle w:val="Compact"/>
      </w:pPr>
      <w:r>
        <w:rPr>
          <w:bCs/>
          <w:b/>
        </w:rPr>
        <w:t xml:space="preserve">Data Analysis Proficiency:</w:t>
      </w:r>
      <w:r>
        <w:t xml:space="preserve"> </w:t>
      </w:r>
      <w:r>
        <w:t xml:space="preserve">Advanced ability to interpret complex geological datasets using Python and MATLAB scripts for automation.</w:t>
      </w:r>
    </w:p>
    <w:p>
      <w:pPr>
        <w:numPr>
          <w:ilvl w:val="0"/>
          <w:numId w:val="1002"/>
        </w:numPr>
        <w:pStyle w:val="Compact"/>
      </w:pPr>
      <w:r>
        <w:rPr>
          <w:bCs/>
          <w:b/>
        </w:rPr>
        <w:t xml:space="preserve">Regulatory Knowledge:</w:t>
      </w:r>
      <w:r>
        <w:t xml:space="preserve"> </w:t>
      </w:r>
      <w:r>
        <w:t xml:space="preserve">Deep understanding of US federal regulations pertaining to offshore energy extraction.</w:t>
      </w:r>
    </w:p>
    <w:p>
      <w:pPr>
        <w:numPr>
          <w:ilvl w:val="0"/>
          <w:numId w:val="1002"/>
        </w:numPr>
        <w:pStyle w:val="Compact"/>
      </w:pPr>
      <w:r>
        <w:rPr>
          <w:bCs/>
          <w:b/>
        </w:rPr>
        <w:t xml:space="preserve">Cross-Functional Collaboration:</w:t>
      </w:r>
      <w:r>
        <w:t xml:space="preserve"> </w:t>
      </w:r>
      <w:r>
        <w:t xml:space="preserve">Enhanced ability to work effectively with geologists, economists, and legal teams in a multicultural hub like Miami.</w:t>
      </w:r>
    </w:p>
    <w:p>
      <w:pPr>
        <w:pStyle w:val="FirstParagraph"/>
      </w:pPr>
      <w:r>
        <w:t xml:space="preserve">In conclusion, this internship in</w:t>
      </w:r>
      <w:r>
        <w:t xml:space="preserve"> </w:t>
      </w:r>
      <w:r>
        <w:rPr>
          <w:bCs/>
          <w:b/>
        </w:rPr>
        <w:t xml:space="preserve">Miami, United States</w:t>
      </w:r>
      <w:r>
        <w:t xml:space="preserve">, provided an unparalleled opportunity to witness the intersection of traditional petroleum extraction methods and modern technological innovations. The experience reinforced my commitment to pursuing a career as a dedicated</w:t>
      </w:r>
      <w:r>
        <w:t xml:space="preserve"> </w:t>
      </w:r>
      <w:r>
        <w:rPr>
          <w:bCs/>
          <w:b/>
        </w:rPr>
        <w:t xml:space="preserve">Petroleum Engineer</w:t>
      </w:r>
      <w:r>
        <w:t xml:space="preserve">. It demonstrated that successful energy management requires not only technical expertise but also ethical responsibility and strategic foresight. As the energy sector continues to evolve, professionals stationed in global hubs like Miami play a crucial role in driving efficiency and sustainability. I am confident that the skills and insights gained during this</w:t>
      </w:r>
      <w:r>
        <w:t xml:space="preserve"> </w:t>
      </w:r>
      <w:r>
        <w:rPr>
          <w:bCs/>
          <w:b/>
        </w:rPr>
        <w:t xml:space="preserve">Internship Report</w:t>
      </w:r>
      <w:r>
        <w:t xml:space="preserve">-worthy period will serve as a strong foundation for my future endeavors in the global energy industry.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Petroleum Engineer in Miami</dc:title>
  <dc:creator/>
  <dc:language>en</dc:language>
  <cp:keywords/>
  <dcterms:created xsi:type="dcterms:W3CDTF">2026-07-29T04:13:43Z</dcterms:created>
  <dcterms:modified xsi:type="dcterms:W3CDTF">2026-07-29T04:13:43Z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