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the</w:t>
      </w:r>
      <w:r>
        <w:t xml:space="preserve"> </w:t>
      </w:r>
      <w:r>
        <w:t xml:space="preserve">San</w:t>
      </w:r>
      <w:r>
        <w:t xml:space="preserve"> </w:t>
      </w:r>
      <w:r>
        <w:t xml:space="preserve">Francisco</w:t>
      </w:r>
      <w:r>
        <w:t xml:space="preserve"> </w:t>
      </w:r>
      <w:r>
        <w:t xml:space="preserve">Bay</w:t>
      </w:r>
      <w:r>
        <w:t xml:space="preserve"> </w:t>
      </w:r>
      <w:r>
        <w:t xml:space="preserve">Area</w:t>
      </w:r>
    </w:p>
    <w:p>
      <w:pPr>
        <w:pStyle w:val="FirstParagraph"/>
      </w:pPr>
      <w:r>
        <w:t xml:space="preserve">INTERNSHIP REPORT</w:t>
      </w:r>
      <w:r>
        <w:br/>
      </w:r>
      <w:r>
        <w:t xml:space="preserve">Petroleum Engineering in the United States San Francisco</w:t>
      </w:r>
      <w:r>
        <w:t xml:space="preserve"> </w:t>
      </w:r>
      <w:r>
        <w:t xml:space="preserve">Prepared By: [Your Name]</w:t>
      </w:r>
      <w:r>
        <w:br/>
      </w:r>
      <w:r>
        <w:t xml:space="preserve">Date: October 2023</w:t>
      </w:r>
      <w:r>
        <w:br/>
      </w:r>
    </w:p>
    <w:bookmarkStart w:id="22" w:name="i.-introduction"/>
    <w:p>
      <w:pPr>
        <w:pStyle w:val="Heading2"/>
      </w:pPr>
      <w:r>
        <w:t xml:space="preserve">I. Introduction</w:t>
      </w:r>
    </w:p>
    <w:p>
      <w:pPr>
        <w:pStyle w:val="FirstParagraph"/>
      </w:pPr>
      <w:r>
        <w:t xml:space="preserve">This report details a comprehensive internship experience undertaken as part of a Petroleum Engineer training program located within the dynamic professional environment of</w:t>
      </w:r>
      <w:r>
        <w:t xml:space="preserve"> </w:t>
      </w:r>
      <w:r>
        <w:rPr>
          <w:bCs/>
          <w:b/>
        </w:rPr>
        <w:t xml:space="preserve">United States San Francisco</w:t>
      </w:r>
      <w:r>
        <w:t xml:space="preserve">. While traditionally associated with onshore drilling operations in regions such as Texas, Oklahoma, or North Dakota, and offshore platforms in the Gulf of Mexico and California coast near Los Angeles/San Diego,</w:t>
      </w:r>
      <w:bookmarkStart w:id="20" w:name="citation1"/>
      <w:bookmarkEnd w:id="20"/>
      <w:r>
        <w:rPr>
          <w:vertAlign w:val="superscript"/>
        </w:rPr>
        <w:t xml:space="preserve">1</w:t>
      </w:r>
      <w:bookmarkStart w:id="21" w:name="citation2"/>
      <w:bookmarkEnd w:id="21"/>
      <w:r>
        <w:rPr>
          <w:vertAlign w:val="superscript"/>
        </w:rPr>
        <w:t xml:space="preserve">2</w:t>
      </w:r>
      <w:r>
        <w:t xml:space="preserve"> </w:t>
      </w:r>
      <w:r>
        <w:t xml:space="preserve">the Bay Area represents a critical nexus for energy technology innovation, strategic corporate oversight, and advanced computational modeling. This document outlines the technical tasks performed, industry insights gained regarding sustainable oil recovery methods in unconventional reservoirs, and the professional development achieved during this pivotal period of</w:t>
      </w:r>
      <w:r>
        <w:t xml:space="preserve"> </w:t>
      </w:r>
      <w:r>
        <w:rPr>
          <w:bCs/>
          <w:b/>
        </w:rPr>
        <w:t xml:space="preserve">Petroleum Engineer</w:t>
      </w:r>
      <w:r>
        <w:t xml:space="preserve"> </w:t>
      </w:r>
      <w:r>
        <w:t xml:space="preserve">career progression.</w:t>
      </w:r>
    </w:p>
    <w:p>
      <w:pPr>
        <w:pStyle w:val="BodyText"/>
      </w:pPr>
      <w:r>
        <w:t xml:space="preserve">The primary objective of this internship was to bridge academic theoretical knowledge with real-world applications in reservoir simulation, production optimization, and data analytics. Working within a leading energy consultancy based in</w:t>
      </w:r>
      <w:r>
        <w:t xml:space="preserve"> </w:t>
      </w:r>
      <w:r>
        <w:rPr>
          <w:bCs/>
          <w:b/>
        </w:rPr>
        <w:t xml:space="preserve">United States San Francisco</w:t>
      </w:r>
      <w:r>
        <w:t xml:space="preserve">, the intern focused on leveraging machine learning algorithms to enhance hydrocarbon extraction efficiencies while addressing the increasing regulatory pressure for environmental stewardship.</w:t>
      </w:r>
    </w:p>
    <w:bookmarkEnd w:id="22"/>
    <w:bookmarkStart w:id="24" w:name="X3ed6bd5e2a2ac416c3838345266ac8d84a1ce65"/>
    <w:p>
      <w:pPr>
        <w:pStyle w:val="Heading2"/>
      </w:pPr>
      <w:r>
        <w:t xml:space="preserve">II. Company Overview and Location Context</w:t>
      </w:r>
    </w:p>
    <w:p>
      <w:pPr>
        <w:pStyle w:val="FirstParagraph"/>
      </w:pPr>
      <w:r>
        <w:t xml:space="preserve">The internship was hosted by a premier energy solutions firm headquartered in</w:t>
      </w:r>
      <w:r>
        <w:t xml:space="preserve"> </w:t>
      </w:r>
      <w:r>
        <w:rPr>
          <w:bCs/>
          <w:b/>
        </w:rPr>
        <w:t xml:space="preserve">United States San Francisco</w:t>
      </w:r>
      <w:r>
        <w:t xml:space="preserve">. The city’s unique position as a global hub for venture capital, technological innovation, and corporate headquarters provides an ideal backdrop for the modernization of the oil and gas sector. Unlike traditional field locations where operations are heavily reliant on physical infrastructure such as derricks, pumps, and pipelines,</w:t>
      </w:r>
      <w:bookmarkStart w:id="23" w:name="citation3"/>
      <w:bookmarkEnd w:id="23"/>
      <w:r>
        <w:rPr>
          <w:vertAlign w:val="superscript"/>
        </w:rPr>
        <w:t xml:space="preserve">3</w:t>
      </w:r>
      <w:r>
        <w:t xml:space="preserve"> </w:t>
      </w:r>
      <w:r>
        <w:rPr>
          <w:bCs/>
          <w:b/>
        </w:rPr>
        <w:t xml:space="preserve">United States San Francisco</w:t>
      </w:r>
      <w:r>
        <w:t xml:space="preserve"> </w:t>
      </w:r>
      <w:r>
        <w:t xml:space="preserve">serves as a center for intellectual capital.</w:t>
      </w:r>
    </w:p>
    <w:p>
      <w:pPr>
        <w:pStyle w:val="BodyText"/>
      </w:pPr>
      <w:r>
        <w:t xml:space="preserve">The firm specializes in upstream petroleum operations but maintains its command center in the Pacific Time Zone. This geographical advantage allowed the intern to collaborate with multidisciplinary teams across different time zones, managing projects that spanned from Alaska’s North Slope to international offshore sites. The urban environment of</w:t>
      </w:r>
      <w:r>
        <w:t xml:space="preserve"> </w:t>
      </w:r>
      <w:r>
        <w:rPr>
          <w:bCs/>
          <w:b/>
        </w:rPr>
        <w:t xml:space="preserve">United States San Francisco</w:t>
      </w:r>
      <w:r>
        <w:t xml:space="preserve"> </w:t>
      </w:r>
      <w:r>
        <w:t xml:space="preserve">fostered a culture of sustainability and corporate responsibility, deeply influencing how</w:t>
      </w:r>
      <w:r>
        <w:t xml:space="preserve"> </w:t>
      </w:r>
      <w:r>
        <w:rPr>
          <w:bCs/>
          <w:b/>
        </w:rPr>
        <w:t xml:space="preserve">Petroleum Engineer</w:t>
      </w:r>
      <w:r>
        <w:t xml:space="preserve"> </w:t>
      </w:r>
      <w:r>
        <w:t xml:space="preserve">professionals approached reservoir management with an emphasis on reducing carbon footprints.</w:t>
      </w:r>
    </w:p>
    <w:bookmarkEnd w:id="24"/>
    <w:bookmarkStart w:id="31" w:name="X8250c6715e2e7a1ebee1280c67464c8943cb235"/>
    <w:p>
      <w:pPr>
        <w:pStyle w:val="Heading2"/>
      </w:pPr>
      <w:r>
        <w:t xml:space="preserve">III. Technical Objectives and Responsibilities</w:t>
      </w:r>
    </w:p>
    <w:bookmarkStart w:id="26" w:name="a.-reservoir-simulation-and-modeling4"/>
    <w:p>
      <w:pPr>
        <w:pStyle w:val="Heading3"/>
      </w:pPr>
      <w:r>
        <w:t xml:space="preserve">A. Reservoir Simulation and Modeling</w:t>
      </w:r>
      <w:bookmarkStart w:id="25" w:name="citation4"/>
      <w:bookmarkEnd w:id="25"/>
      <w:r>
        <w:rPr>
          <w:vertAlign w:val="superscript"/>
        </w:rPr>
        <w:t xml:space="preserve">4</w:t>
      </w:r>
    </w:p>
    <w:p>
      <w:pPr>
        <w:pStyle w:val="FirstParagraph"/>
      </w:pPr>
      <w:r>
        <w:t xml:space="preserve">A core responsibility during the internship involved utilizing advanced software tools to simulate reservoir performance for tight gas and shale oil plays. As a</w:t>
      </w:r>
      <w:r>
        <w:t xml:space="preserve"> </w:t>
      </w:r>
      <w:r>
        <w:rPr>
          <w:bCs/>
          <w:b/>
        </w:rPr>
        <w:t xml:space="preserve">Petroleum Engineer</w:t>
      </w:r>
      <w:r>
        <w:t xml:space="preserve">, the intern worked on history matching—aligning simulation models with actual production data—to predict future well behavior. This process required meticulous attention to geological parameters, fluid properties, and boundary conditions typical of West Coast sedimentary basins.</w:t>
      </w:r>
    </w:p>
    <w:p>
      <w:pPr>
        <w:pStyle w:val="BodyText"/>
      </w:pPr>
      <w:r>
        <w:t xml:space="preserve">In</w:t>
      </w:r>
      <w:r>
        <w:t xml:space="preserve"> </w:t>
      </w:r>
      <w:r>
        <w:rPr>
          <w:bCs/>
          <w:b/>
        </w:rPr>
        <w:t xml:space="preserve">United States San Francisco</w:t>
      </w:r>
      <w:r>
        <w:t xml:space="preserve">, remote work capabilities were heavily utilized. The intern spent significant time analyzing seismic data interpreted by geologists located elsewhere in the country. By integrating this data into numerical simulators like CMG (Computer Modelling Group) or ECLIPSE, the team aimed to optimize well placement strategies to maximize recovery factors while minimizing water production.</w:t>
      </w:r>
    </w:p>
    <w:bookmarkEnd w:id="26"/>
    <w:bookmarkStart w:id="28" w:name="X8c466b0a95a6613009a6cae4d7f4e8e915c6611"/>
    <w:p>
      <w:pPr>
        <w:pStyle w:val="Heading3"/>
      </w:pPr>
      <w:r>
        <w:t xml:space="preserve">B. Production Optimization and Decline Curve Analysis</w:t>
      </w:r>
      <w:bookmarkStart w:id="27" w:name="citation5"/>
      <w:bookmarkEnd w:id="27"/>
      <w:r>
        <w:rPr>
          <w:vertAlign w:val="superscript"/>
        </w:rPr>
        <w:t xml:space="preserve">5</w:t>
      </w:r>
    </w:p>
    <w:p>
      <w:pPr>
        <w:pStyle w:val="FirstParagraph"/>
      </w:pPr>
      <w:r>
        <w:t xml:space="preserve">The intern assisted senior engineers in performing decline curve analysis (DCA) on a portfolio of producing wells. This task is crucial for forecasting future energy output, which directly impacts corporate financial planning. Using Python-based data analytics scripts developed locally in the</w:t>
      </w:r>
      <w:r>
        <w:t xml:space="preserve"> </w:t>
      </w:r>
      <w:r>
        <w:rPr>
          <w:bCs/>
          <w:b/>
        </w:rPr>
        <w:t xml:space="preserve">United States San Francisco</w:t>
      </w:r>
      <w:r>
        <w:t xml:space="preserve"> </w:t>
      </w:r>
      <w:r>
        <w:t xml:space="preserve">office, the intern automated the extraction of production history from legacy databases.</w:t>
      </w:r>
    </w:p>
    <w:p>
      <w:pPr>
        <w:pStyle w:val="BodyText"/>
      </w:pPr>
      <w:r>
        <w:t xml:space="preserve">The focus was on identifying anomalies in production rates that could indicate mechanical failures or natural depletion patterns. The insights generated contributed to a strategic recommendation for artificial lift upgrades—specifically transitioning certain wells from sucker rod pumps to electric submersible pumps (ESPs). This technical adjustment is standard practice among</w:t>
      </w:r>
      <w:r>
        <w:t xml:space="preserve"> </w:t>
      </w:r>
      <w:r>
        <w:rPr>
          <w:bCs/>
          <w:b/>
        </w:rPr>
        <w:t xml:space="preserve">Petroleum Engineer</w:t>
      </w:r>
      <w:r>
        <w:t xml:space="preserve"> </w:t>
      </w:r>
      <w:r>
        <w:t xml:space="preserve">teams looking to extend the economic life of mature fields.</w:t>
      </w:r>
    </w:p>
    <w:bookmarkEnd w:id="28"/>
    <w:bookmarkStart w:id="30" w:name="Xb80eb3f695f54e32c4ad32c39c9fc10b8101bad"/>
    <w:p>
      <w:pPr>
        <w:pStyle w:val="Heading3"/>
      </w:pPr>
      <w:r>
        <w:t xml:space="preserve">C. Sustainable Engineering Practices and Emissions Monitoring</w:t>
      </w:r>
      <w:bookmarkStart w:id="29" w:name="citation6"/>
      <w:bookmarkEnd w:id="29"/>
      <w:r>
        <w:rPr>
          <w:vertAlign w:val="superscript"/>
        </w:rPr>
        <w:t xml:space="preserve">6</w:t>
      </w:r>
    </w:p>
    <w:p>
      <w:pPr>
        <w:pStyle w:val="FirstParagraph"/>
      </w:pPr>
      <w:r>
        <w:t xml:space="preserve">A defining characteristic of working as a</w:t>
      </w:r>
      <w:r>
        <w:t xml:space="preserve"> </w:t>
      </w:r>
      <w:r>
        <w:rPr>
          <w:bCs/>
          <w:b/>
        </w:rPr>
        <w:t xml:space="preserve">Petroleum Engineer</w:t>
      </w:r>
      <w:r>
        <w:t xml:space="preserve"> </w:t>
      </w:r>
      <w:r>
        <w:t xml:space="preserve">in</w:t>
      </w:r>
      <w:r>
        <w:t xml:space="preserve"> </w:t>
      </w:r>
      <w:r>
        <w:rPr>
          <w:bCs/>
          <w:b/>
        </w:rPr>
        <w:t xml:space="preserve">United States San Francisco</w:t>
      </w:r>
      <w:r>
        <w:t xml:space="preserve"> </w:t>
      </w:r>
      <w:r>
        <w:t xml:space="preserve">is the intense focus on environmental, social, and governance (ESG) criteria. The intern participated in projects aimed at quantifying methane emissions from upstream operations. Using satellite data analytics and ground-level sensors, the team developed a dashboard to track emission events.</w:t>
      </w:r>
    </w:p>
    <w:bookmarkEnd w:id="30"/>
    <w:bookmarkEnd w:id="31"/>
    <w:bookmarkStart w:id="36" w:name="X8a5c2829ea7b085957c73e8255f956a9c3d4f0d"/>
    <w:p>
      <w:pPr>
        <w:pStyle w:val="Heading2"/>
      </w:pPr>
      <w:r>
        <w:t xml:space="preserve">IV. Professional Development and Soft Skills</w:t>
      </w:r>
    </w:p>
    <w:p>
      <w:pPr>
        <w:pStyle w:val="FirstParagraph"/>
      </w:pPr>
      <w:r>
        <w:t xml:space="preserve">Beyond technical engineering tasks, this internship significantly enhanced professional competencies typical of successful</w:t>
      </w:r>
      <w:r>
        <w:t xml:space="preserve"> </w:t>
      </w:r>
      <w:r>
        <w:rPr>
          <w:bCs/>
          <w:b/>
        </w:rPr>
        <w:t xml:space="preserve">Petroleum Engineer</w:t>
      </w:r>
      <w:r>
        <w:t xml:space="preserve"> </w:t>
      </w:r>
      <w:r>
        <w:t xml:space="preserve">profiles. Operating in the high-pressure business environment of</w:t>
      </w:r>
      <w:r>
        <w:t xml:space="preserve"> </w:t>
      </w:r>
      <w:r>
        <w:rPr>
          <w:bCs/>
          <w:b/>
        </w:rPr>
        <w:t xml:space="preserve">United States San Francisco</w:t>
      </w:r>
      <w:r>
        <w:t xml:space="preserve">, the intern learned to communicate complex technical data to stakeholders who may not have a rigorous engineering background, such as financial analysts and investment committees.</w:t>
      </w:r>
    </w:p>
    <w:bookmarkStart w:id="33" w:name="a.-cross-functional-collaboration7"/>
    <w:p>
      <w:pPr>
        <w:pStyle w:val="Heading3"/>
      </w:pPr>
      <w:r>
        <w:t xml:space="preserve">A. Cross-Functional Collaboration</w:t>
      </w:r>
      <w:bookmarkStart w:id="32" w:name="citation7"/>
      <w:bookmarkEnd w:id="32"/>
      <w:r>
        <w:rPr>
          <w:vertAlign w:val="superscript"/>
        </w:rPr>
        <w:t xml:space="preserve">7</w:t>
      </w:r>
    </w:p>
    <w:p>
      <w:pPr>
        <w:pStyle w:val="FirstParagraph"/>
      </w:pPr>
      <w:r>
        <w:t xml:space="preserve">Daily stand-up meetings and weekly strategy sessions required coordination between geologists, petrophysicists, data scientists, and regulatory experts. Navigating this diverse ecosystem taught the intern how to synthesize disparate inputs into a cohesive engineering strategy. For instance, understanding geological uncertainties was vital for mitigating drilling risks associated with</w:t>
      </w:r>
      <w:r>
        <w:t xml:space="preserve"> </w:t>
      </w:r>
      <w:r>
        <w:rPr>
          <w:bCs/>
          <w:b/>
        </w:rPr>
        <w:t xml:space="preserve">Petroleum Engineer</w:t>
      </w:r>
      <w:r>
        <w:t xml:space="preserve"> </w:t>
      </w:r>
      <w:r>
        <w:t xml:space="preserve">planning in complex tectonic regions.</w:t>
      </w:r>
    </w:p>
    <w:bookmarkEnd w:id="33"/>
    <w:bookmarkStart w:id="35" w:name="b.-adaptability-and-innovation8"/>
    <w:p>
      <w:pPr>
        <w:pStyle w:val="Heading3"/>
      </w:pPr>
      <w:r>
        <w:t xml:space="preserve">B. Adaptability and Innovation</w:t>
      </w:r>
      <w:bookmarkStart w:id="34" w:name="citation8"/>
      <w:bookmarkEnd w:id="34"/>
      <w:r>
        <w:rPr>
          <w:vertAlign w:val="superscript"/>
        </w:rPr>
        <w:t xml:space="preserve">8</w:t>
      </w:r>
    </w:p>
    <w:p>
      <w:pPr>
        <w:pStyle w:val="FirstParagraph"/>
      </w:pPr>
      <w:r>
        <w:t xml:space="preserve">The dynamic landscape of the energy sector, particularly as viewed from the innovation epicenter of</w:t>
      </w:r>
      <w:r>
        <w:t xml:space="preserve"> </w:t>
      </w:r>
      <w:r>
        <w:rPr>
          <w:bCs/>
          <w:b/>
        </w:rPr>
        <w:t xml:space="preserve">United States San Francisco</w:t>
      </w:r>
      <w:r>
        <w:t xml:space="preserve">, demands adaptability. The intern was exposed to emerging technologies such as digital twins and autonomous drilling controls. Participating in hackathons held within the firm’s headquarters sparked innovative ideas regarding how IoT (Internet of Things) sensors could optimize real-time reservoir monitoring.</w:t>
      </w:r>
    </w:p>
    <w:bookmarkEnd w:id="35"/>
    <w:bookmarkEnd w:id="36"/>
    <w:bookmarkStart w:id="37" w:name="v.-challenges-faced"/>
    <w:p>
      <w:pPr>
        <w:pStyle w:val="Heading2"/>
      </w:pPr>
      <w:r>
        <w:t xml:space="preserve">V. Challenges Faced</w:t>
      </w:r>
    </w:p>
    <w:p>
      <w:pPr>
        <w:pStyle w:val="FirstParagraph"/>
      </w:pPr>
      <w:r>
        <w:t xml:space="preserve">One of the primary challenges encountered was adapting to the pace and scale of corporate energy management based in</w:t>
      </w:r>
      <w:r>
        <w:t xml:space="preserve"> </w:t>
      </w:r>
      <w:r>
        <w:rPr>
          <w:bCs/>
          <w:b/>
        </w:rPr>
        <w:t xml:space="preserve">United States San Francisco</w:t>
      </w:r>
      <w:r>
        <w:t xml:space="preserve">. Unlike field-based roles where problems are often immediate and physical, office-based engineering requires solving abstract, data-heavy problems that have long-term strategic implications. Additionally, integrating proprietary software used by legacy oil companies with modern cloud-computing platforms presented a steep learning curve.</w:t>
      </w:r>
    </w:p>
    <w:bookmarkEnd w:id="37"/>
    <w:bookmarkStart w:id="39" w:name="vi.-conclusion"/>
    <w:p>
      <w:pPr>
        <w:pStyle w:val="Heading2"/>
      </w:pPr>
      <w:r>
        <w:t xml:space="preserve">VI. Conclusion</w:t>
      </w:r>
    </w:p>
    <w:p>
      <w:pPr>
        <w:pStyle w:val="FirstParagraph"/>
      </w:pPr>
      <w:r>
        <w:t xml:space="preserve">In conclusion, this internship provided invaluable exposure to the modern practice of</w:t>
      </w:r>
      <w:r>
        <w:t xml:space="preserve"> </w:t>
      </w:r>
      <w:r>
        <w:rPr>
          <w:bCs/>
          <w:b/>
        </w:rPr>
        <w:t xml:space="preserve">Petroleum Engineer</w:t>
      </w:r>
      <w:r>
        <w:t xml:space="preserve"> </w:t>
      </w:r>
      <w:r>
        <w:t xml:space="preserve">work within the unique ecosystem of</w:t>
      </w:r>
      <w:r>
        <w:t xml:space="preserve"> </w:t>
      </w:r>
      <w:r>
        <w:rPr>
          <w:bCs/>
          <w:b/>
        </w:rPr>
        <w:t xml:space="preserve">United States San Francisco</w:t>
      </w:r>
      <w:r>
        <w:t xml:space="preserve">. It demonstrated that while petroleum engineering has deep roots in physical extraction and field operations,</w:t>
      </w:r>
      <w:bookmarkStart w:id="38" w:name="citation9"/>
      <w:bookmarkEnd w:id="38"/>
      <w:r>
        <w:rPr>
          <w:vertAlign w:val="superscript"/>
        </w:rPr>
        <w:t xml:space="preserve">9</w:t>
      </w:r>
      <w:r>
        <w:t xml:space="preserve"> </w:t>
      </w:r>
      <w:r>
        <w:t xml:space="preserve">its future is increasingly tied to data science, sustainability, and strategic corporate governance. Working in</w:t>
      </w:r>
      <w:r>
        <w:t xml:space="preserve"> </w:t>
      </w:r>
      <w:r>
        <w:rPr>
          <w:bCs/>
          <w:b/>
        </w:rPr>
        <w:t xml:space="preserve">United States San Francisco</w:t>
      </w:r>
      <w:r>
        <w:t xml:space="preserve"> </w:t>
      </w:r>
      <w:r>
        <w:t xml:space="preserve">offered a distinct advantage: the ability to engage with cutting-edge technology trends while maintaining a focus on the core principles of fluid dynamics and rock mechanics. This experience has firmly established the foundation for a career dedicated to responsible hydrocarbon recovery.</w:t>
      </w:r>
    </w:p>
    <w:bookmarkEnd w:id="39"/>
    <w:bookmarkStart w:id="41" w:name="vii.-references-and-additional-notes10"/>
    <w:p>
      <w:pPr>
        <w:pStyle w:val="Heading2"/>
      </w:pPr>
      <w:r>
        <w:t xml:space="preserve">VII. References and Additional Notes</w:t>
      </w:r>
      <w:bookmarkStart w:id="40" w:name="citation10"/>
      <w:bookmarkEnd w:id="40"/>
      <w:r>
        <w:rPr>
          <w:vertAlign w:val="superscript"/>
        </w:rPr>
        <w:t xml:space="preserve">10</w:t>
      </w:r>
    </w:p>
    <w:p>
      <w:pPr>
        <w:pStyle w:val="FirstParagraph"/>
      </w:pPr>
      <w:r>
        <w:t xml:space="preserve">The insights presented in this</w:t>
      </w:r>
      <w:r>
        <w:t xml:space="preserve"> </w:t>
      </w:r>
      <w:r>
        <w:rPr>
          <w:bCs/>
          <w:b/>
        </w:rPr>
        <w:t xml:space="preserve">Petroleum Engineer</w:t>
      </w:r>
      <w:r>
        <w:t xml:space="preserve"> </w:t>
      </w:r>
      <w:r>
        <w:t xml:space="preserve">report are grounded in industry standards observed during the internship period. The location, specifically</w:t>
      </w:r>
      <w:r>
        <w:t xml:space="preserve"> </w:t>
      </w:r>
      <w:r>
        <w:rPr>
          <w:bCs/>
          <w:b/>
        </w:rPr>
        <w:t xml:space="preserve">United States San Francisco</w:t>
      </w:r>
      <w:r>
        <w:t xml:space="preserve">, provided access to a wealth of energy policy documents, corporate sustainability reports, and technical papers that further enriched the learning experience.</w:t>
      </w:r>
    </w:p>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the San Francisco Bay Area</dc:title>
  <dc:creator/>
  <dc:language>en</dc:language>
  <cp:keywords/>
  <dcterms:created xsi:type="dcterms:W3CDTF">2026-07-29T14:05:32Z</dcterms:created>
  <dcterms:modified xsi:type="dcterms:W3CDTF">2026-07-29T14:05:32Z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