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Uzbekistan</w:t>
      </w:r>
    </w:p>
    <w:bookmarkStart w:id="21"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 </w:t>
      </w:r>
      <w:r>
        <w:t xml:space="preserve">Bachelor of Science in Petroleum Engineering</w:t>
      </w:r>
    </w:p>
    <w:p>
      <w:pPr>
        <w:pStyle w:val="BodyText"/>
      </w:pPr>
      <w:r>
        <w:rPr>
          <w:bCs/>
          <w:b/>
        </w:rPr>
        <w:t xml:space="preserve">Institution:</w:t>
      </w:r>
      <w:r>
        <w:t xml:space="preserve">[Your University Name]</w:t>
      </w:r>
    </w:p>
    <w:p>
      <w:pPr>
        <w:pStyle w:val="BodyText"/>
      </w:pPr>
      <w:r>
        <w:t xml:space="preserve">Date of Internship:[Start Date] to [End Date]</w:t>
      </w:r>
    </w:p>
    <w:bookmarkStart w:id="20" w:name="X431b808f86fe3dc964b44471bd338b5f1dea396"/>
    <w:p>
      <w:pPr>
        <w:pStyle w:val="Heading2"/>
      </w:pPr>
      <w:r>
        <w:t xml:space="preserve">Petroleum Engineer Internship in Uzbekistan Tashkent</w:t>
      </w:r>
    </w:p>
    <w:bookmarkEnd w:id="20"/>
    <w:bookmarkEnd w:id="21"/>
    <w:bookmarkStart w:id="22" w:name="executive-summary"/>
    <w:p>
      <w:pPr>
        <w:pStyle w:val="Heading2"/>
      </w:pPr>
      <w:r>
        <w:t xml:space="preserve">1. Executive Summary</w:t>
      </w:r>
    </w:p>
    <w:p>
      <w:pPr>
        <w:pStyle w:val="FirstParagraph"/>
      </w:pPr>
      <w:r>
        <w:t xml:space="preserve">This report details the professional experience and technical learning acquired during an internship conducted as a Petroleum Engineer trainee within the capital city of Uzbekistan, specifically in Tashkent. The primary objective of this internship was to bridge the gap between academic theoretical knowledge and practical industry application within one of Central Asia's most significant hydrocarbon sectors. The host organization provided invaluable insights into upstream operations, reservoir management, and field development planning specific to the geological conditions found in Uzbekistan Tashkent region and its surrounding oil basins.</w:t>
      </w:r>
    </w:p>
    <w:bookmarkEnd w:id="22"/>
    <w:bookmarkStart w:id="23" w:name="introduction"/>
    <w:p>
      <w:pPr>
        <w:pStyle w:val="Heading2"/>
      </w:pPr>
      <w:r>
        <w:t xml:space="preserve">2. Introduction</w:t>
      </w:r>
    </w:p>
    <w:p>
      <w:pPr>
        <w:pStyle w:val="FirstParagraph"/>
      </w:pPr>
      <w:r>
        <w:t xml:space="preserve">The energy sector in Uzbekistan has undergone substantial transformation over the last two decades, evolving from a purely Soviet-era managed system into a more dynamic market involving international joint ventures. As a Petroleum Engineer intern located in Tashkent, the headquarters of major national and international oil companies operate, I was exposed to high-level strategic discussions alongside field data analysis. The city of Tashkent serves as the logistical and administrative hub for operations that extend deep into the surrounding deserts and foothills where exploration takes place.</w:t>
      </w:r>
    </w:p>
    <w:p>
      <w:pPr>
        <w:pStyle w:val="BodyText"/>
      </w:pPr>
      <w:r>
        <w:t xml:space="preserve">The role of a Petroleum Engineer in this context is critical. It involves not just extraction, but sustainable management of reservoirs to maximize recovery factors while adhering to environmental standards. This internship report aims to document the technical competencies developed, the challenges encountered in the Uzbekistan Tashkent operational environment, and the professional growth achieved during this period.</w:t>
      </w:r>
    </w:p>
    <w:bookmarkEnd w:id="23"/>
    <w:bookmarkStart w:id="24" w:name="company-overview"/>
    <w:p>
      <w:pPr>
        <w:pStyle w:val="Heading2"/>
      </w:pPr>
      <w:r>
        <w:t xml:space="preserve">3. Company Overview</w:t>
      </w:r>
    </w:p>
    <w:p>
      <w:pPr>
        <w:pStyle w:val="FirstParagraph"/>
      </w:pPr>
      <w:r>
        <w:t xml:space="preserve">The internship was hosted by a leading energy entity headquartered in Uzbekistan Tashkent. This organization is a key player in the regional supply chain, managing assets that include mature fields requiring enhanced oil recovery techniques and newer exploration blocks. The corporate culture emphasized safety, continuous improvement, and cross-border collaboration with international partners. Being based in the capital allowed for access to advanced simulation software and close interaction with geologists and reservoir engineers who define the long-term strategy for field development.</w:t>
      </w:r>
    </w:p>
    <w:bookmarkEnd w:id="24"/>
    <w:bookmarkStart w:id="25" w:name="objectives-of-the-internship"/>
    <w:p>
      <w:pPr>
        <w:pStyle w:val="Heading2"/>
      </w:pPr>
      <w:r>
        <w:t xml:space="preserve">4. Objectives of the Internship</w:t>
      </w:r>
    </w:p>
    <w:p>
      <w:pPr>
        <w:pStyle w:val="FirstParagraph"/>
      </w:pPr>
      <w:r>
        <w:t xml:space="preserve">The main objectives assigned to me as a Petroleum Engineer intern included:</w:t>
      </w:r>
    </w:p>
    <w:p>
      <w:pPr>
        <w:numPr>
          <w:ilvl w:val="0"/>
          <w:numId w:val="1001"/>
        </w:numPr>
        <w:pStyle w:val="Compact"/>
      </w:pPr>
      <w:r>
        <w:t xml:space="preserve">To understand the full lifecycle of an oil and gas project, from exploration and appraisal to production and abandonment.</w:t>
      </w:r>
    </w:p>
    <w:p>
      <w:pPr>
        <w:numPr>
          <w:ilvl w:val="0"/>
          <w:numId w:val="1001"/>
        </w:numPr>
        <w:pStyle w:val="Compact"/>
      </w:pPr>
      <w:r>
        <w:t xml:space="preserve">To gain proficiency in industry-standard software used for reservoir modeling and well planning within the specific geological context of Uzbekistan Tashkent operations.</w:t>
      </w:r>
    </w:p>
    <w:p>
      <w:pPr>
        <w:numPr>
          <w:ilvl w:val="0"/>
          <w:numId w:val="1001"/>
        </w:numPr>
        <w:pStyle w:val="Compact"/>
      </w:pPr>
      <w:r>
        <w:t xml:space="preserve">To participate in daily technical meetings regarding drilling efficiency, production optimization, and safety compliance.</w:t>
      </w:r>
    </w:p>
    <w:p>
      <w:pPr>
        <w:numPr>
          <w:ilvl w:val="0"/>
          <w:numId w:val="1001"/>
        </w:numPr>
        <w:pStyle w:val="Compact"/>
      </w:pPr>
      <w:r>
        <w:t xml:space="preserve">To analyze historical production data to identify opportunities for increasing the ultimate recovery factor in mature fields.</w:t>
      </w:r>
    </w:p>
    <w:bookmarkEnd w:id="25"/>
    <w:bookmarkStart w:id="26" w:name="X32f51fdede3b44e60772d5c2f650cff2b622079"/>
    <w:p>
      <w:pPr>
        <w:pStyle w:val="Heading2"/>
      </w:pPr>
      <w:r>
        <w:t xml:space="preserve">5. Technical Activities and Responsibilities</w:t>
      </w:r>
    </w:p>
    <w:p>
      <w:pPr>
        <w:pStyle w:val="FirstParagraph"/>
      </w:pPr>
      <w:r>
        <w:rPr>
          <w:bCs/>
          <w:b/>
        </w:rPr>
        <w:t xml:space="preserve">A. Reservoir Simulation and Modeling:</w:t>
      </w:r>
    </w:p>
    <w:p>
      <w:pPr>
        <w:pStyle w:val="BodyText"/>
      </w:pPr>
      <w:r>
        <w:t xml:space="preserve">A significant portion of my time was spent working with dynamic reservoir models. I assisted senior engineers in updating history matches for fields located near the Uzbekistan Tashkent metropolitan area's influence zone. This involved analyzing pressure data, production rates, and water cut percentages to ensure the model accurately reflected real-world behavior. By refining these models, we could better predict future performance and plan infill drilling strategies.</w:t>
      </w:r>
    </w:p>
    <w:p>
      <w:pPr>
        <w:pStyle w:val="BodyText"/>
      </w:pPr>
      <w:r>
        <w:rPr>
          <w:bCs/>
          <w:b/>
        </w:rPr>
        <w:t xml:space="preserve">B. Drilling Operations Monitoring:</w:t>
      </w:r>
    </w:p>
    <w:p>
      <w:pPr>
        <w:pStyle w:val="BodyText"/>
      </w:pPr>
      <w:r>
        <w:t xml:space="preserve">I was rotated through the drilling engineering department to monitor ongoing well constructions. This experience provided insight into casing design, cementing programs, and mud logistics. Observing the rig floor operations from a supervisory perspective in Tashkent’s operational center helped me appreciate the complexity of managing remote sites while maintaining central control and oversight from the capital.</w:t>
      </w:r>
    </w:p>
    <w:p>
      <w:pPr>
        <w:pStyle w:val="BodyText"/>
      </w:pPr>
      <w:r>
        <w:rPr>
          <w:bCs/>
          <w:b/>
        </w:rPr>
        <w:t xml:space="preserve">C. Production Optimization:</w:t>
      </w:r>
    </w:p>
    <w:p>
      <w:pPr>
        <w:pStyle w:val="BodyText"/>
      </w:pPr>
      <w:r>
        <w:t xml:space="preserve">Working closely with production engineers, I analyzed well test data to identify underperforming wells. We implemented choke optimization strategies and evaluated the need for artificial lift systems, such as beam pumps or gas lift, which are common in the mature fields surrounding Uzbekistan Tashkent. This hands-on approach taught me how minor adjustments can lead to significant gains in daily barrel production.</w:t>
      </w:r>
    </w:p>
    <w:bookmarkEnd w:id="26"/>
    <w:bookmarkStart w:id="27" w:name="challenges-faced"/>
    <w:p>
      <w:pPr>
        <w:pStyle w:val="Heading2"/>
      </w:pPr>
      <w:r>
        <w:t xml:space="preserve">6. Challenges Faced</w:t>
      </w:r>
    </w:p>
    <w:p>
      <w:pPr>
        <w:pStyle w:val="FirstParagraph"/>
      </w:pPr>
      <w:r>
        <w:t xml:space="preserve">The transition from academic study to professional engineering practice was not without its challenges. One major hurdle was adapting to the specific geological complexities of the Central Asian basin, which differ significantly from textbook examples based on Western fields. Understanding the stratigraphy and faulting patterns in regions near Uzbekistan Tashkent required intensive study and mentorship.</w:t>
      </w:r>
    </w:p>
    <w:p>
      <w:pPr>
        <w:pStyle w:val="BodyText"/>
      </w:pPr>
      <w:r>
        <w:t xml:space="preserve">Additionally, language barriers initially posed a challenge when communicating with local field staff who preferred using regional languages alongside Russian and English. Overcoming this required active listening skills and patience, which ultimately improved my cross-cultural communication abilities as a Petroleum Engineer.</w:t>
      </w:r>
    </w:p>
    <w:bookmarkEnd w:id="27"/>
    <w:bookmarkStart w:id="28" w:name="skills-acquired"/>
    <w:p>
      <w:pPr>
        <w:pStyle w:val="Heading2"/>
      </w:pPr>
      <w:r>
        <w:t xml:space="preserve">7. Skills Acquired</w:t>
      </w:r>
    </w:p>
    <w:p>
      <w:pPr>
        <w:pStyle w:val="FirstParagraph"/>
      </w:pPr>
      <w:r>
        <w:t xml:space="preserve">During the internship, I acquired several hard and soft skills essential for a modern Petroleum Engineer. Technically, I enhanced my proficiency in reservoir simulation tools such as Eclipse or tNavigator, which are widely used in the region. I also improved my data analysis skills using Python and Excel for handling large datasets generated by SCADA systems.</w:t>
      </w:r>
    </w:p>
    <w:p>
      <w:pPr>
        <w:pStyle w:val="BodyText"/>
      </w:pPr>
      <w:r>
        <w:t xml:space="preserve">On a soft skills level, I learned how to present technical findings to non-technical stakeholders. Working in the fast-paced environment of Uzbekistan Tashkent taught me time management and the importance of clear, concise reporting. I also developed a deeper appreciation for HSE (Health, Safety, and Environment) protocols, realizing that safety is not just a regulation but a core value in every decision-making process.</w:t>
      </w:r>
    </w:p>
    <w:bookmarkEnd w:id="28"/>
    <w:bookmarkStart w:id="30" w:name="conclusion"/>
    <w:p>
      <w:pPr>
        <w:pStyle w:val="Heading2"/>
      </w:pPr>
      <w:r>
        <w:t xml:space="preserve">8. Conclusion</w:t>
      </w:r>
    </w:p>
    <w:p>
      <w:pPr>
        <w:pStyle w:val="FirstParagraph"/>
      </w:pPr>
      <w:r>
        <w:t xml:space="preserve">In conclusion, this internship in Uzbekistan Tashkent has been a pivotal step in my career as an aspiring Petroleum Engineer. It provided me with a comprehensive view of the upstream oil and gas industry, highlighting both its technical intricacies and its strategic importance to the regional economy. The exposure to international best practices combined with local geological knowledge has equipped me with a unique perspective that will serve me well in future engineering roles.</w:t>
      </w:r>
    </w:p>
    <w:p>
      <w:pPr>
        <w:pStyle w:val="BodyText"/>
      </w:pPr>
      <w:r>
        <w:t xml:space="preserve">The experience reinforced my passion for the energy sector and solidified my desire to contribute to the sustainable development of hydrocarbon resources in Central Asia. I am grateful for the mentorship received from the experienced professionals at our host company, whose guidance was instrumental in shaping my professional identity as a Petroleum Engineer.</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r>
        <w:br/>
      </w:r>
      <w:r>
        <w:br/>
      </w:r>
    </w:p>
    <w:bookmarkStart w:id="29" w:name="mentor-supervisor-approval"/>
    <w:p>
      <w:pPr>
        <w:pStyle w:val="Heading3"/>
      </w:pPr>
      <w:r>
        <w:t xml:space="preserve">Mentor / Supervisor Approval</w:t>
      </w:r>
    </w:p>
    <w:p>
      <w:pPr>
        <w:pStyle w:val="FirstParagraph"/>
      </w:pPr>
      <w:r>
        <w:t xml:space="preserve">I confirm that the above report accurately reflects the work undertaken by [Your Name] during their internship period.</w:t>
      </w:r>
    </w:p>
    <w:p>
      <w:pPr>
        <w:pStyle w:val="BodyText"/>
      </w:pPr>
      <w:r>
        <w:rPr>
          <w:bCs/>
          <w:b/>
        </w:rPr>
        <w:t xml:space="preserve">Mentor Signature:</w:t>
      </w:r>
      <w:r>
        <w:t xml:space="preserve"> </w:t>
      </w:r>
      <w:r>
        <w:t xml:space="preserve">__________________________</w:t>
      </w:r>
    </w:p>
    <w:p>
      <w:pPr>
        <w:pStyle w:val="BodyText"/>
      </w:pPr>
      <w:r>
        <w:rPr>
          <w:bCs/>
          <w:b/>
        </w:rPr>
        <w:t xml:space="preserve">Name:</w:t>
      </w:r>
      <w:r>
        <w:t xml:space="preserve"> </w:t>
      </w:r>
      <w:r>
        <w:t xml:space="preserve">__________________________</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Uzbekistan</dc:title>
  <dc:creator/>
  <dc:language>en</dc:language>
  <cp:keywords/>
  <dcterms:created xsi:type="dcterms:W3CDTF">2026-07-29T17:14:50Z</dcterms:created>
  <dcterms:modified xsi:type="dcterms:W3CDTF">2026-07-29T17:14:50Z</dcterms:modified>
</cp:coreProperties>
</file>

<file path=docProps/custom.xml><?xml version="1.0" encoding="utf-8"?>
<Properties xmlns="http://schemas.openxmlformats.org/officeDocument/2006/custom-properties" xmlns:vt="http://schemas.openxmlformats.org/officeDocument/2006/docPropsVTypes"/>
</file>