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Name of Intern:</w:t>
      </w:r>
    </w:p>
    <w:p>
      <w:pPr>
        <w:pStyle w:val="BodyText"/>
      </w:pPr>
      <w:r>
        <w:t xml:space="preserve">[Your Name]</w:t>
      </w:r>
    </w:p>
    <w:p>
      <w:pPr>
        <w:pStyle w:val="BodyText"/>
      </w:pPr>
      <w:r>
        <w:rPr>
          <w:bCs/>
          <w:b/>
        </w:rPr>
        <w:t xml:space="preserve">Date:</w:t>
      </w:r>
    </w:p>
    <w:p>
      <w:pPr>
        <w:pStyle w:val="BodyText"/>
      </w:pPr>
      <w:r>
        <w:t xml:space="preserve">[Current Date]</w:t>
      </w:r>
    </w:p>
    <w:bookmarkEnd w:id="20"/>
    <w:bookmarkStart w:id="21" w:name="i.-introduction-and-contextual-overview"/>
    <w:p>
      <w:pPr>
        <w:pStyle w:val="Heading2"/>
      </w:pPr>
      <w:r>
        <w:t xml:space="preserve">I. Introduction and Contextual Overview</w:t>
      </w:r>
    </w:p>
    <w:p>
      <w:pPr>
        <w:pStyle w:val="FirstParagraph"/>
      </w:pPr>
      <w:r>
        <w:t xml:space="preserve">This internship report serves as a comprehensive documentation of my practical training undertaken at the forefront of healthcare delivery in Afghanistan Kabul. The primary objective of this engagement was to bridge the gap between theoretical pharmaceutical education and the complex, real-world application required in a resource-constrained setting. As a Pharmacist intern, I was stationed within one of the major public hospitals in Afghanistan Kabul, an environment characterized by both significant challenges and profound opportunities for professional growth.</w:t>
      </w:r>
      <w:r>
        <w:t xml:space="preserve"> </w:t>
      </w:r>
      <w:r>
        <w:t xml:space="preserve">The city of Afghanistan Kabul presents a unique epidemiological landscape. Due to ongoing socioeconomic fluctuations and infrastructure limitations, the population faces distinct health challenges that differ markedly from those encountered in stable Western healthcare systems. My role as an Pharmacist intern was not merely to dispense medication but to act as a critical link between medical diagnostics and patient therapeutic outcomes. This document details the operational procedures, clinical observations, and professional developments experienced during my tenure in Afghanistan Kabul. It highlights how the specific duties of a Pharmacist are adapted to meet the urgent needs of patients in this region, emphasizing efficiency, accuracy, and compassionate care amidst scarcity.</w:t>
      </w:r>
    </w:p>
    <w:bookmarkEnd w:id="21"/>
    <w:bookmarkStart w:id="22" w:name="ii.-internship-objectives"/>
    <w:p>
      <w:pPr>
        <w:pStyle w:val="Heading2"/>
      </w:pPr>
      <w:r>
        <w:t xml:space="preserve">II. Internship Objectives</w:t>
      </w:r>
    </w:p>
    <w:p>
      <w:pPr>
        <w:pStyle w:val="FirstParagraph"/>
      </w:pPr>
      <w:r>
        <w:t xml:space="preserve">The primary goals of this internship were multifaceted. First and foremost, it aimed to familiarize myself with the standard operating procedures (SOPs) of pharmacy management in Afghanistan Kabul. Unlike idealized academic scenarios, the reality on the ground required rapid decision-making regarding drug availability and therapeutic alternatives. Secondly, I sought to enhance my clinical knowledge regarding the prevalence of infectious diseases, such as tuberculosis and hepatitis, which are disproportionately common in this part of Afghanistan Kabul.</w:t>
      </w:r>
      <w:r>
        <w:t xml:space="preserve"> </w:t>
      </w:r>
      <w:r>
        <w:t xml:space="preserve">Furthermore, a key objective was to understand the logistical challenges of supply chain management for pharmaceuticals within Afghanistan Kabul. Ensuring that essential medicines remain available despite external trade restrictions or internal logistics issues is a critical aspect of pharmacy practice here. Finally, as a Pharmacist intern, I aimed to develop strong communication skills with diverse patient demographics and healthcare providers in Afghanistan Kabul, fostering trust and ensuring medication adherence among vulnerable populations.</w:t>
      </w:r>
    </w:p>
    <w:bookmarkEnd w:id="22"/>
    <w:bookmarkStart w:id="23" w:name="iii.-key-responsibilities-and-activities"/>
    <w:p>
      <w:pPr>
        <w:pStyle w:val="Heading2"/>
      </w:pPr>
      <w:r>
        <w:t xml:space="preserve">III. Key Responsibilities and Activities</w:t>
      </w:r>
    </w:p>
    <w:p>
      <w:pPr>
        <w:pStyle w:val="FirstParagraph"/>
      </w:pPr>
      <w:r>
        <w:rPr>
          <w:bCs/>
          <w:b/>
        </w:rPr>
        <w:t xml:space="preserve">A. Inventory Management and Procurement Support:</w:t>
      </w:r>
    </w:p>
    <w:p>
      <w:pPr>
        <w:pStyle w:val="BodyText"/>
      </w:pPr>
      <w:r>
        <w:t xml:space="preserve">In the bustling pharmacy sector of Afghanistan Kabul, inventory control is paramount to prevent stockouts of life-saving drugs. As a Pharmacist intern, I assisted senior pharmacists in monitoring shelf stocks daily. We utilized manual tracking systems supplemented by digital records where internet connectivity permitted. This role required meticulous attention to detail, ensuring that expiration dates were strictly monitored and that first-in-first-out (FIFO) principles were maintained rigorously.</w:t>
      </w:r>
    </w:p>
    <w:p>
      <w:pPr>
        <w:pStyle w:val="BodyText"/>
      </w:pPr>
      <w:r>
        <w:rPr>
          <w:bCs/>
          <w:b/>
        </w:rPr>
        <w:t xml:space="preserve">B. Prescription Verification and Dispensing:</w:t>
      </w:r>
    </w:p>
    <w:p>
      <w:pPr>
        <w:pStyle w:val="BodyText"/>
      </w:pPr>
      <w:r>
        <w:t xml:space="preserve">A significant portion of my time in Afghanistan Kabul was dedicated to verifying prescriptions written by physicians. This process involved cross-checking dosages, checking for potential drug-drug interactions, and ensuring the appropriateness of the treatment plan based on current national treatment guidelines. In Afghanistan Kabul, where generic medications are often preferred due to cost constraints, I learned how to identify equivalent therapeutics effectively.</w:t>
      </w:r>
    </w:p>
    <w:p>
      <w:pPr>
        <w:pStyle w:val="BodyText"/>
      </w:pPr>
      <w:r>
        <w:rPr>
          <w:bCs/>
          <w:b/>
        </w:rPr>
        <w:t xml:space="preserve">C. Patient Counseling and Education:</w:t>
      </w:r>
    </w:p>
    <w:p>
      <w:pPr>
        <w:pStyle w:val="BodyText"/>
      </w:pPr>
      <w:r>
        <w:t xml:space="preserve">Effective communication is the cornerstone of pharmacy practice. I spent considerable time educating patients in Afghanistan Kabul on proper medication administration techniques. Given that literacy rates may vary among our patient base, counseling was often conducted verbally and visually to ensure understanding of dosage schedules, particularly for chronic conditions like diabetes and hypertension which are rising in prevalence across Afghanistan Kabul.</w:t>
      </w:r>
    </w:p>
    <w:p>
      <w:pPr>
        <w:pStyle w:val="BodyText"/>
      </w:pPr>
      <w:r>
        <w:rPr>
          <w:bCs/>
          <w:b/>
        </w:rPr>
        <w:t xml:space="preserve">D. Adverse Drug Reaction (ADR) Monitoring:</w:t>
      </w:r>
    </w:p>
    <w:p>
      <w:pPr>
        <w:pStyle w:val="BodyText"/>
      </w:pPr>
      <w:r>
        <w:t xml:space="preserve">I actively participated in the monitoring and reporting of adverse drug reactions. In a setting like Afghanistan Kabul, where polypharmacy is common due to limited diagnostic imaging options, the risk of unintended drug interactions is higher. Documenting these incidents provided valuable data for improving local prescribing habits.</w:t>
      </w:r>
    </w:p>
    <w:bookmarkEnd w:id="23"/>
    <w:bookmarkStart w:id="24" w:name="iv.-challenges-and-observations"/>
    <w:p>
      <w:pPr>
        <w:pStyle w:val="Heading2"/>
      </w:pPr>
      <w:r>
        <w:t xml:space="preserve">IV. Challenges and Observations</w:t>
      </w:r>
    </w:p>
    <w:p>
      <w:pPr>
        <w:pStyle w:val="FirstParagraph"/>
      </w:pPr>
      <w:r>
        <w:t xml:space="preserve">The internship in Afghanistan Kabul was not without its hurdles. The most prevalent challenge was the intermittent availability of certain specialized pharmaceuticals. Supply chain disruptions often necessitated that the Pharmacist intern, myself included, become adept at suggesting therapeutic alternatives on the fly while maintaining clinical efficacy.</w:t>
      </w:r>
    </w:p>
    <w:p>
      <w:pPr>
        <w:pStyle w:val="BodyText"/>
      </w:pPr>
      <w:r>
        <w:t xml:space="preserve">Additionally, working within a hospital system in Afghanistan Kabul meant dealing with high patient volumes daily. The sheer number of individuals seeking care put immense pressure on pharmacy staff to maintain speed without compromising safety. Language barriers also posed occasional difficulties, requiring patience and the use of interpreters when communicating complex medical instructions to patients from remote provinces.</w:t>
      </w:r>
    </w:p>
    <w:bookmarkEnd w:id="24"/>
    <w:bookmarkStart w:id="25" w:name="v.-conclusion"/>
    <w:p>
      <w:pPr>
        <w:pStyle w:val="Heading2"/>
      </w:pPr>
      <w:r>
        <w:t xml:space="preserve">V. Conclusion</w:t>
      </w:r>
    </w:p>
    <w:p>
      <w:pPr>
        <w:pStyle w:val="FirstParagraph"/>
      </w:pPr>
      <w:r>
        <w:t xml:space="preserve">In conclusion, this internship report underscores the vital role that a Pharmacist plays in sustaining healthcare delivery within Afghanistan Kabul. The experience provided invaluable insights into the resilience required to manage pharmaceutical services under pressure. It reinforced my belief that pharmacy is not just about science but also about empathy, adaptability, and community service.</w:t>
      </w:r>
    </w:p>
    <w:p>
      <w:pPr>
        <w:pStyle w:val="BodyText"/>
      </w:pPr>
      <w:r>
        <w:t xml:space="preserve">The skills acquired during this internship in Afghanistan Kabul have significantly shaped my professional identity as a future pharmacist. I emerged from this experience with a deeper appreciation for global health disparities and a strengthened commitment to providing equitable healthcare. The unique environment of Afghanistan Kabul has equipped me with practical competencies that are transferable to any healthcare setting, making me more versatile and resilient as a pharmaceutical practitioner.</w:t>
      </w:r>
    </w:p>
    <w:p>
      <w:pPr>
        <w:pStyle w:val="BodyText"/>
      </w:pPr>
      <w:r>
        <w:t xml:space="preserve">I am grateful for the mentorship received during my time in Afghanistan Kabul, which was instrumental in transforming academic knowledge into actionable professional skills. This report stands as a testament to the hard work, dedication, and learning achieved while serving as an Pharmacist intern in this dynamic region of Afghanistan Kabul.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Afghanistan Kabul</dc:title>
  <dc:creator/>
  <dc:language>en</dc:language>
  <cp:keywords/>
  <dcterms:created xsi:type="dcterms:W3CDTF">2026-07-29T05:07:06Z</dcterms:created>
  <dcterms:modified xsi:type="dcterms:W3CDTF">2026-07-29T05:07:06Z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