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Pharmacy</w:t>
      </w:r>
      <w:r>
        <w:t xml:space="preserve"> </w:t>
      </w:r>
      <w:r>
        <w:t xml:space="preserve">Practice</w:t>
      </w:r>
      <w:r>
        <w:t xml:space="preserve"> </w:t>
      </w:r>
      <w:r>
        <w:t xml:space="preserve">in</w:t>
      </w:r>
      <w:r>
        <w:t xml:space="preserve"> </w:t>
      </w:r>
      <w:r>
        <w:t xml:space="preserve">Algeria,</w:t>
      </w:r>
      <w:r>
        <w:t xml:space="preserve"> </w:t>
      </w:r>
      <w:r>
        <w:t xml:space="preserve">Algiers</w:t>
      </w:r>
    </w:p>
    <w:bookmarkStart w:id="20" w:name="institutional-internship-report"/>
    <w:p>
      <w:pPr>
        <w:pStyle w:val="Heading1"/>
      </w:pPr>
      <w:r>
        <w:t xml:space="preserve">Institutional Internship Report</w:t>
      </w:r>
    </w:p>
    <w:p>
      <w:pPr>
        <w:pStyle w:val="FirstParagraph"/>
      </w:pPr>
      <w:r>
        <w:rPr>
          <w:bCs/>
          <w:b/>
        </w:rPr>
        <w:t xml:space="preserve">Degree:</w:t>
      </w:r>
      <w:r>
        <w:t xml:space="preserve"> </w:t>
      </w:r>
      <w:r>
        <w:t xml:space="preserve">Doctor of Pharmacy (MDP)</w:t>
      </w:r>
    </w:p>
    <w:p>
      <w:pPr>
        <w:pStyle w:val="BodyText"/>
      </w:pPr>
      <w:r>
        <w:rPr>
          <w:bCs/>
          <w:b/>
        </w:rPr>
        <w:t xml:space="preserve">Type of Internship:</w:t>
      </w:r>
      <w:r>
        <w:t xml:space="preserve">Semi-Oriented Professional Internship</w:t>
      </w:r>
    </w:p>
    <w:p>
      <w:pPr>
        <w:pStyle w:val="BodyText"/>
      </w:pPr>
      <w:r>
        <w:rPr>
          <w:bCs/>
          <w:b/>
        </w:rPr>
        <w:t xml:space="preserve">Date:</w:t>
      </w:r>
      <w:r>
        <w:t xml:space="preserve"> </w:t>
      </w:r>
      <w:r>
        <w:t xml:space="preserve">June 2023 – August 2023</w:t>
      </w:r>
    </w:p>
    <w:bookmarkEnd w:id="20"/>
    <w:bookmarkStart w:id="29" w:name="X9d84adc6eb00be854bfd6ef5051d14785ef877f"/>
    <w:p>
      <w:pPr>
        <w:pStyle w:val="Heading1"/>
      </w:pPr>
      <w:r>
        <w:t xml:space="preserve">Detailed Report on Pharmaceutical Practice in Algeria, Algiers</w:t>
      </w:r>
    </w:p>
    <w:bookmarkStart w:id="21" w:name="i.-introduction-and-contextual-framework"/>
    <w:p>
      <w:pPr>
        <w:pStyle w:val="Heading2"/>
      </w:pPr>
      <w:r>
        <w:t xml:space="preserve">I. Introduction and Contextual Framework</w:t>
      </w:r>
    </w:p>
    <w:p>
      <w:pPr>
        <w:pStyle w:val="FirstParagraph"/>
      </w:pPr>
      <w:r>
        <w:t xml:space="preserve">The pharmaceutical landscape in</w:t>
      </w:r>
      <w:r>
        <w:t xml:space="preserve"> </w:t>
      </w:r>
      <w:r>
        <w:rPr>
          <w:bCs/>
          <w:b/>
        </w:rPr>
        <w:t xml:space="preserve">Algeria, Algiers</w:t>
      </w:r>
      <w:r>
        <w:t xml:space="preserve">, serves as a dynamic testing ground for modern healthcare challenges and opportunities. As the capital city, Algiers represents the epicenter of medical innovation and distribution within the country. This internship report details my experiences over a twelve-week period at [Name of Pharmacy], located in the bustling district of Hydra, Algiers. The primary objective was to bridge theoretical knowledge acquired during university studies with practical application in a high-volume community pharmacy setting. Understanding the specific regulatory environment of</w:t>
      </w:r>
      <w:r>
        <w:t xml:space="preserve"> </w:t>
      </w:r>
      <w:r>
        <w:rPr>
          <w:bCs/>
          <w:b/>
        </w:rPr>
        <w:t xml:space="preserve">Algeria</w:t>
      </w:r>
      <w:r>
        <w:t xml:space="preserve"> </w:t>
      </w:r>
      <w:r>
        <w:t xml:space="preserve">and the unique cultural interactions found in</w:t>
      </w:r>
      <w:r>
        <w:t xml:space="preserve"> </w:t>
      </w:r>
      <w:r>
        <w:rPr>
          <w:bCs/>
          <w:b/>
        </w:rPr>
        <w:t xml:space="preserve">Algiers</w:t>
      </w:r>
      <w:r>
        <w:t xml:space="preserve"> </w:t>
      </w:r>
      <w:r>
        <w:t xml:space="preserve">is crucial for any aspiring pharmacist aiming to serve this demographic effectively.</w:t>
      </w:r>
    </w:p>
    <w:bookmarkEnd w:id="21"/>
    <w:bookmarkStart w:id="22" w:name="X1cb59136de105cadcb2ff90882e3c7ed38ffad7"/>
    <w:p>
      <w:pPr>
        <w:pStyle w:val="Heading2"/>
      </w:pPr>
      <w:r>
        <w:t xml:space="preserve">II. Professional Objectives and Methodology</w:t>
      </w:r>
    </w:p>
    <w:p>
      <w:pPr>
        <w:pStyle w:val="FirstParagraph"/>
      </w:pPr>
      <w:r>
        <w:t xml:space="preserve">The core mandate of this internship was to master the operational workflow of a retail pharmacy while adhering to the strict guidelines set forth by the Algerian Ministry of Pharmacy. Key objectives included:</w:t>
      </w:r>
    </w:p>
    <w:p>
      <w:pPr>
        <w:numPr>
          <w:ilvl w:val="0"/>
          <w:numId w:val="1001"/>
        </w:numPr>
        <w:pStyle w:val="Compact"/>
      </w:pPr>
      <w:r>
        <w:rPr>
          <w:bCs/>
          <w:b/>
        </w:rPr>
        <w:t xml:space="preserve">Demand Analysis:</w:t>
      </w:r>
      <w:r>
        <w:t xml:space="preserve"> </w:t>
      </w:r>
      <w:r>
        <w:t xml:space="preserve">Learning how local patients in</w:t>
      </w:r>
      <w:r>
        <w:t xml:space="preserve"> </w:t>
      </w:r>
      <w:r>
        <w:rPr>
          <w:bCs/>
          <w:b/>
        </w:rPr>
        <w:t xml:space="preserve">Algeria</w:t>
      </w:r>
      <w:r>
        <w:t xml:space="preserve"> </w:t>
      </w:r>
      <w:r>
        <w:t xml:space="preserve">seek medication, often blending traditional remedies with modern pharmaceuticals.</w:t>
      </w:r>
    </w:p>
    <w:p>
      <w:pPr>
        <w:numPr>
          <w:ilvl w:val="0"/>
          <w:numId w:val="1001"/>
        </w:numPr>
        <w:pStyle w:val="Compact"/>
      </w:pPr>
      <w:r>
        <w:rPr>
          <w:bCs/>
          <w:b/>
        </w:rPr>
        <w:t xml:space="preserve">Triage and Counseling:</w:t>
      </w:r>
      <w:r>
        <w:t xml:space="preserve"> </w:t>
      </w:r>
      <w:r>
        <w:t xml:space="preserve">Developing the ability to triage common ailments prevalent in urban centers like Algiers, such as respiratory infections due to pollution or seasonal allergies.</w:t>
      </w:r>
    </w:p>
    <w:p>
      <w:pPr>
        <w:numPr>
          <w:ilvl w:val="0"/>
          <w:numId w:val="1001"/>
        </w:numPr>
        <w:pStyle w:val="Compact"/>
      </w:pPr>
      <w:r>
        <w:rPr>
          <w:bCs/>
          <w:b/>
        </w:rPr>
        <w:t xml:space="preserve">Inventory Management:</w:t>
      </w:r>
      <w:r>
        <w:t xml:space="preserve"> </w:t>
      </w:r>
      <w:r>
        <w:t xml:space="preserve">Understanding the supply chain complexities specific to importing and distributing drugs within North Africa.</w:t>
      </w:r>
    </w:p>
    <w:bookmarkEnd w:id="22"/>
    <w:bookmarkStart w:id="26" w:name="X46e7d5c552587dd72ec170aa56fdba19bc2b00b"/>
    <w:p>
      <w:pPr>
        <w:pStyle w:val="Heading2"/>
      </w:pPr>
      <w:r>
        <w:t xml:space="preserve">III. Detailed Activities and Observations</w:t>
      </w:r>
    </w:p>
    <w:bookmarkStart w:id="23" w:name="X2557a8a2e59b3841c2daf61719933f41427b2f0"/>
    <w:p>
      <w:pPr>
        <w:pStyle w:val="Heading3"/>
      </w:pPr>
      <w:r>
        <w:t xml:space="preserve">A. Patient Interaction and Pharmaceutical Care</w:t>
      </w:r>
    </w:p>
    <w:p>
      <w:pPr>
        <w:pStyle w:val="FirstParagraph"/>
      </w:pPr>
      <w:r>
        <w:t xml:space="preserve">Working at the counter in this pharmacy situated in the heart of</w:t>
      </w:r>
      <w:r>
        <w:t xml:space="preserve"> </w:t>
      </w:r>
      <w:r>
        <w:rPr>
          <w:bCs/>
          <w:b/>
        </w:rPr>
        <w:t xml:space="preserve">Algeria, Algiers</w:t>
      </w:r>
      <w:r>
        <w:t xml:space="preserve">, provided an invaluable perspective on patient counseling. The population here is diverse, ranging from elderly residents who prefer traditional communication styles to young professionals demanding quick, efficient service. I observed that patients often exhibit high levels of health literacy regarding specific medications but may lack understanding about drug interactions.</w:t>
      </w:r>
      <w:r>
        <w:br/>
      </w:r>
      <w:r>
        <w:br/>
      </w:r>
      <w:r>
        <w:t xml:space="preserve">A significant portion of my day involved reviewing prescriptions and ensuring their validity under local laws. In many cases, patients would ask for over-the-counter recommendations for self-limiting conditions. Here, the role of the</w:t>
      </w:r>
      <w:r>
        <w:t xml:space="preserve"> </w:t>
      </w:r>
      <w:r>
        <w:rPr>
          <w:bCs/>
          <w:b/>
        </w:rPr>
        <w:t xml:space="preserve">Pharmacist</w:t>
      </w:r>
      <w:r>
        <w:t xml:space="preserve"> </w:t>
      </w:r>
      <w:r>
        <w:t xml:space="preserve">extends beyond dispensing; it requires education. I learned to advise patients on proper dosage forms and potential side effects, emphasizing that while access to healthcare in</w:t>
      </w:r>
      <w:r>
        <w:t xml:space="preserve"> </w:t>
      </w:r>
      <w:r>
        <w:rPr>
          <w:bCs/>
          <w:b/>
        </w:rPr>
        <w:t xml:space="preserve">Algeria</w:t>
      </w:r>
      <w:r>
        <w:t xml:space="preserve"> </w:t>
      </w:r>
      <w:r>
        <w:t xml:space="preserve">is improving, responsible medication use is paramount. For instance, managing antibiotic resistance was a recurring theme, as many patients requested antibiotics for viral infections without a prescription. Addressing this required diplomatic yet firm educational strategies tailored to the cultural context of</w:t>
      </w:r>
      <w:r>
        <w:t xml:space="preserve"> </w:t>
      </w:r>
      <w:r>
        <w:rPr>
          <w:bCs/>
          <w:b/>
        </w:rPr>
        <w:t xml:space="preserve">Algiers</w:t>
      </w:r>
      <w:r>
        <w:t xml:space="preserve">.</w:t>
      </w:r>
    </w:p>
    <w:bookmarkEnd w:id="23"/>
    <w:bookmarkStart w:id="24" w:name="b.-inventory-and-regulatory-compliance"/>
    <w:p>
      <w:pPr>
        <w:pStyle w:val="Heading3"/>
      </w:pPr>
      <w:r>
        <w:t xml:space="preserve">B. Inventory and Regulatory Compliance</w:t>
      </w:r>
    </w:p>
    <w:p>
      <w:pPr>
        <w:pStyle w:val="FirstParagraph"/>
      </w:pPr>
      <w:r>
        <w:t xml:space="preserve">The administrative aspect of pharmacy practice in Algeria is rigorous. I assisted in managing stock levels, ensuring that essential medicines were always available despite occasional supply chain disruptions common in the region. Monitoring the "Cold Chain" was particularly critical due to the hot summers typical of</w:t>
      </w:r>
      <w:r>
        <w:t xml:space="preserve"> </w:t>
      </w:r>
      <w:r>
        <w:rPr>
          <w:bCs/>
          <w:b/>
        </w:rPr>
        <w:t xml:space="preserve">Algiers</w:t>
      </w:r>
      <w:r>
        <w:t xml:space="preserve">. Any break in temperature control for vaccines or insulin could render medications ineffective, posing a severe public health risk.</w:t>
      </w:r>
      <w:r>
        <w:br/>
      </w:r>
      <w:r>
        <w:br/>
      </w:r>
      <w:r>
        <w:t xml:space="preserve">Furthermore, I gained insight into the electronic prescription systems currently being rolled out across major cities in</w:t>
      </w:r>
      <w:r>
        <w:t xml:space="preserve"> </w:t>
      </w:r>
      <w:r>
        <w:rPr>
          <w:bCs/>
          <w:b/>
        </w:rPr>
        <w:t xml:space="preserve">Algeria</w:t>
      </w:r>
      <w:r>
        <w:t xml:space="preserve">. Transitioning from paper-based records to digital databases requires precision and vigilance. I learned to verify patient identities and check for duplicate therapies using national health insurance databases (CNAS/CASNOS), ensuring that the state's healthcare resources were utilized efficiently.</w:t>
      </w:r>
    </w:p>
    <w:bookmarkEnd w:id="24"/>
    <w:bookmarkStart w:id="25" w:name="c.-compounding-and-preparation"/>
    <w:p>
      <w:pPr>
        <w:pStyle w:val="Heading3"/>
      </w:pPr>
      <w:r>
        <w:t xml:space="preserve">C. Compounding and Preparation</w:t>
      </w:r>
    </w:p>
    <w:p>
      <w:pPr>
        <w:pStyle w:val="FirstParagraph"/>
      </w:pPr>
      <w:r>
        <w:t xml:space="preserve">Although modern pharmacies rely heavily on manufactured drugs, compounding remains a niche skill required in local settings where specific dosages might not be commercially available in the North African market. I practiced preparing topical creams and suspensions under strict aseptic conditions. This task highlighted the importance of mathematical accuracy and hygienic practices, reinforcing that precision is non-negotiable for a</w:t>
      </w:r>
      <w:r>
        <w:t xml:space="preserve"> </w:t>
      </w:r>
      <w:r>
        <w:rPr>
          <w:bCs/>
          <w:b/>
        </w:rPr>
        <w:t xml:space="preserve">Pharmacist</w:t>
      </w:r>
      <w:r>
        <w:t xml:space="preserve">.</w:t>
      </w:r>
    </w:p>
    <w:bookmarkEnd w:id="25"/>
    <w:bookmarkEnd w:id="26"/>
    <w:bookmarkStart w:id="27" w:name="Xfe55a4487efd35ae65090bb56d4fab2e93aed44"/>
    <w:p>
      <w:pPr>
        <w:pStyle w:val="Heading2"/>
      </w:pPr>
      <w:r>
        <w:t xml:space="preserve">IV. Challenges Encountered in Algeria, Algiers</w:t>
      </w:r>
    </w:p>
    <w:p>
      <w:pPr>
        <w:pStyle w:val="FirstParagraph"/>
      </w:pPr>
      <w:r>
        <w:t xml:space="preserve">One of the primary challenges faced during this internship was the language barrier with certain elderly patients who preferred speaking in Derja (Algerian Arabic) or Berber dialects over formal French or Modern Standard Arabic. As a future</w:t>
      </w:r>
      <w:r>
        <w:t xml:space="preserve"> </w:t>
      </w:r>
      <w:r>
        <w:rPr>
          <w:bCs/>
          <w:b/>
        </w:rPr>
        <w:t xml:space="preserve">Pharmacist</w:t>
      </w:r>
      <w:r>
        <w:t xml:space="preserve">, linguistic adaptability is essential. I had to improve my ability to switch codes seamlessly to ensure patient comprehension and safety.</w:t>
      </w:r>
      <w:r>
        <w:br/>
      </w:r>
      <w:r>
        <w:br/>
      </w:r>
      <w:r>
        <w:t xml:space="preserve">Additionally, the high volume of patients in urban areas like Algiers can be overwhelming. Managing time effectively while maintaining empathy is a skill that requires constant refinement. The heat in</w:t>
      </w:r>
      <w:r>
        <w:t xml:space="preserve"> </w:t>
      </w:r>
      <w:r>
        <w:rPr>
          <w:bCs/>
          <w:b/>
        </w:rPr>
        <w:t xml:space="preserve">Algeria</w:t>
      </w:r>
      <w:r>
        <w:t xml:space="preserve"> </w:t>
      </w:r>
      <w:r>
        <w:t xml:space="preserve">during the summer months also added stress to both staff and customers, requiring adjustments in workflow to ensure comfort and safety.</w:t>
      </w:r>
    </w:p>
    <w:bookmarkEnd w:id="27"/>
    <w:bookmarkStart w:id="28" w:name="X19dd6fcba577efadb4a5e1f3c142bed87b4cb17"/>
    <w:p>
      <w:pPr>
        <w:pStyle w:val="Heading2"/>
      </w:pPr>
      <w:r>
        <w:t xml:space="preserve">V. Conclusion and Professional Development</w:t>
      </w:r>
    </w:p>
    <w:p>
      <w:pPr>
        <w:pStyle w:val="FirstParagraph"/>
      </w:pPr>
      <w:r>
        <w:t xml:space="preserve">In conclusion, this internship in</w:t>
      </w:r>
      <w:r>
        <w:t xml:space="preserve"> </w:t>
      </w:r>
      <w:r>
        <w:rPr>
          <w:bCs/>
          <w:b/>
        </w:rPr>
        <w:t xml:space="preserve">Algeria, Algiers</w:t>
      </w:r>
      <w:r>
        <w:t xml:space="preserve">, has been a transformative experience that significantly enhanced my professional competency. It provided a realistic view of the duties and responsibilities of a modern</w:t>
      </w:r>
      <w:r>
        <w:t xml:space="preserve"> </w:t>
      </w:r>
      <w:r>
        <w:rPr>
          <w:bCs/>
          <w:b/>
        </w:rPr>
        <w:t xml:space="preserve">Pharmacist</w:t>
      </w:r>
      <w:r>
        <w:t xml:space="preserve">. I learned that the job extends far beyond selling medication; it involves being a guardian of public health, an educator, and a trusted advisor within the community.</w:t>
      </w:r>
      <w:r>
        <w:br/>
      </w:r>
      <w:r>
        <w:br/>
      </w:r>
      <w:r>
        <w:t xml:space="preserve">The specific context of</w:t>
      </w:r>
      <w:r>
        <w:t xml:space="preserve"> </w:t>
      </w:r>
      <w:r>
        <w:rPr>
          <w:bCs/>
          <w:b/>
        </w:rPr>
        <w:t xml:space="preserve">Algeria</w:t>
      </w:r>
      <w:r>
        <w:t xml:space="preserve">, with its unique blend of traditional values and modern medical advancements, taught me to be culturally sensitive yet scientifically rigorous. The urban density of Algiers exposed me to high-pressure decision-making scenarios that are rare in academic settings. I leave this internship with a deeper appreciation for the regulatory frameworks governing pharmaceuticals in North Africa and a stronger commitment to ethical practice.</w:t>
      </w:r>
      <w:r>
        <w:br/>
      </w:r>
      <w:r>
        <w:br/>
      </w:r>
      <w:r>
        <w:t xml:space="preserve">Moving forward, I intend to continue specializing in clinical pharmacy, addressing the growing need for specialized care within</w:t>
      </w:r>
      <w:r>
        <w:t xml:space="preserve"> </w:t>
      </w:r>
      <w:r>
        <w:rPr>
          <w:bCs/>
          <w:b/>
        </w:rPr>
        <w:t xml:space="preserve">Algeria</w:t>
      </w:r>
      <w:r>
        <w:t xml:space="preserve">. This experience has confirmed my passion for this profession and prepared me to contribute effectively to the healthcare system of our country. The internship has not only validated my academic knowledge but also refined my interpersonal skills, making me a more holistic and capable practitioner ready to serve the citizens of</w:t>
      </w:r>
      <w:r>
        <w:t xml:space="preserve"> </w:t>
      </w:r>
      <w:r>
        <w:rPr>
          <w:bCs/>
          <w:b/>
        </w:rPr>
        <w:t xml:space="preserve">Algiers</w:t>
      </w:r>
      <w:r>
        <w:t xml:space="preserve"> </w:t>
      </w:r>
      <w:r>
        <w:t xml:space="preserve">with excellence.</w:t>
      </w:r>
    </w:p>
    <w:p>
      <w:pPr>
        <w:pStyle w:val="BodyText"/>
      </w:pPr>
      <w:r>
        <w:rPr>
          <w:iCs/>
          <w:i/>
        </w:rPr>
        <w:t xml:space="preserve">This report was prepared for the Faculty of Medicine, University of Algiers.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Pharmacy Practice in Algeria, Algiers</dc:title>
  <dc:creator/>
  <dc:language>en</dc:language>
  <cp:keywords/>
  <dcterms:created xsi:type="dcterms:W3CDTF">2026-07-29T07:51:12Z</dcterms:created>
  <dcterms:modified xsi:type="dcterms:W3CDTF">2026-07-29T07:51:12Z</dcterms:modified>
</cp:coreProperties>
</file>

<file path=docProps/custom.xml><?xml version="1.0" encoding="utf-8"?>
<Properties xmlns="http://schemas.openxmlformats.org/officeDocument/2006/custom-properties" xmlns:vt="http://schemas.openxmlformats.org/officeDocument/2006/docPropsVTypes"/>
</file>