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Pharmacy</w:t>
      </w:r>
      <w:r>
        <w:t xml:space="preserve"> </w:t>
      </w:r>
      <w:r>
        <w:t xml:space="preserve">Practice</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internship-report"/>
    <w:p>
      <w:pPr>
        <w:pStyle w:val="Heading1"/>
      </w:pPr>
      <w:r>
        <w:t xml:space="preserve">Internship Report</w:t>
      </w:r>
    </w:p>
    <w:p>
      <w:pPr>
        <w:pStyle w:val="FirstParagraph"/>
      </w:pPr>
      <w:r>
        <w:rPr>
          <w:bCs/>
          <w:b/>
        </w:rPr>
        <w:t xml:space="preserve">Student Name:</w:t>
      </w:r>
    </w:p>
    <w:p>
      <w:pPr>
        <w:pStyle w:val="BodyText"/>
      </w:pPr>
      <w:r>
        <w:br/>
      </w:r>
    </w:p>
    <w:p>
      <w:pPr>
        <w:pStyle w:val="BodyText"/>
      </w:pPr>
      <w:r>
        <w:rPr>
          <w:bCs/>
          <w:b/>
        </w:rPr>
        <w:t xml:space="preserve">Institution:</w:t>
      </w:r>
    </w:p>
    <w:p>
      <w:pPr>
        <w:pStyle w:val="BodyText"/>
      </w:pPr>
      <w:r>
        <w:br/>
      </w:r>
    </w:p>
    <w:p>
      <w:pPr>
        <w:pStyle w:val="BodyText"/>
      </w:pPr>
      <w:r>
        <w:rPr>
          <w:bCs/>
          <w:b/>
        </w:rPr>
        <w:t xml:space="preserve">Date of Submission:</w:t>
      </w:r>
    </w:p>
    <w:p>
      <w:pPr>
        <w:pStyle w:val="BodyText"/>
      </w:pPr>
      <w:r>
        <w:br/>
      </w:r>
    </w:p>
    <w:bookmarkStart w:id="20" w:name="introduction"/>
    <w:p>
      <w:pPr>
        <w:pStyle w:val="Heading2"/>
      </w:pPr>
      <w:r>
        <w:t xml:space="preserve">1. Introduction</w:t>
      </w:r>
    </w:p>
    <w:p>
      <w:pPr>
        <w:pStyle w:val="FirstParagraph"/>
      </w:pPr>
      <w:r>
        <w:t xml:space="preserve">This document serves as the comprehensive Internship Report detailing the practical experience gained during my academic training period. The primary objective of this report is to analyze and reflect upon the professional development achieved while working in a pharmaceutical setting within the dynamic healthcare environment of Argentina Buenos Aires.</w:t>
      </w:r>
      <w:r>
        <w:t xml:space="preserve"> </w:t>
      </w:r>
      <w:r>
        <w:t xml:space="preserve">Pharmacy is not merely a dispensing profession; it is a clinical discipline that requires acute attention to detail, ethical responsibility, and deep understanding of pharmacotherapy. By situating this Internship Report in Argentina Buenos Aires, we acknowledge the unique socio-economic and regulatory landscape that defines public health challenges in one of South America's most populous regions. This report outlines the activities performed, the skills acquired as a Pharmacist-in-training, and the specific contributions made to patient care within this geographic context.</w:t>
      </w:r>
    </w:p>
    <w:bookmarkEnd w:id="20"/>
    <w:bookmarkStart w:id="21" w:name="objectives"/>
    <w:p>
      <w:pPr>
        <w:pStyle w:val="Heading2"/>
      </w:pPr>
      <w:r>
        <w:t xml:space="preserve">2. Objectives</w:t>
      </w:r>
    </w:p>
    <w:p>
      <w:pPr>
        <w:pStyle w:val="FirstParagraph"/>
      </w:pPr>
      <w:r>
        <w:t xml:space="preserve">The internship program was designed with several key objectives in mind:</w:t>
      </w:r>
    </w:p>
    <w:p>
      <w:pPr>
        <w:numPr>
          <w:ilvl w:val="0"/>
          <w:numId w:val="1001"/>
        </w:numPr>
        <w:pStyle w:val="Compact"/>
      </w:pPr>
      <w:r>
        <w:rPr>
          <w:bCs/>
          <w:b/>
        </w:rPr>
        <w:t xml:space="preserve">Clinical Application:</w:t>
      </w:r>
      <w:r>
        <w:t xml:space="preserve"> </w:t>
      </w:r>
      <w:r>
        <w:t xml:space="preserve">To bridge the gap between theoretical pharmacological knowledge and practical application.</w:t>
      </w:r>
    </w:p>
    <w:p>
      <w:pPr>
        <w:numPr>
          <w:ilvl w:val="0"/>
          <w:numId w:val="1001"/>
        </w:numPr>
        <w:pStyle w:val="Compact"/>
      </w:pPr>
      <w:r>
        <w:rPr>
          <w:bCs/>
          <w:b/>
        </w:rPr>
        <w:t xml:space="preserve">Patient Counseling:</w:t>
      </w:r>
      <w:r>
        <w:t xml:space="preserve"> </w:t>
      </w:r>
      <w:r>
        <w:t xml:space="preserve">To develop communication skills necessary for educating patients on medication adherence and side effects.</w:t>
      </w:r>
    </w:p>
    <w:p>
      <w:pPr>
        <w:numPr>
          <w:ilvl w:val="0"/>
          <w:numId w:val="1001"/>
        </w:numPr>
        <w:pStyle w:val="Compact"/>
      </w:pPr>
      <w:r>
        <w:rPr>
          <w:bCs/>
          <w:b/>
        </w:rPr>
        <w:t xml:space="preserve">Regulatory Compliance:</w:t>
      </w:r>
      <w:r>
        <w:t xml:space="preserve">To understand the specific legal framework governing pharmacy practice in Argentina Buenos Aires, including protocols set by the National Administration of Drugs, Foods and Medical Devices (ANMAT).</w:t>
      </w:r>
    </w:p>
    <w:p>
      <w:pPr>
        <w:numPr>
          <w:ilvl w:val="0"/>
          <w:numId w:val="1001"/>
        </w:numPr>
        <w:pStyle w:val="Compact"/>
      </w:pPr>
      <w:r>
        <w:rPr>
          <w:bCs/>
          <w:b/>
        </w:rPr>
        <w:t xml:space="preserve">Economic Awareness:</w:t>
      </w:r>
      <w:r>
        <w:t xml:space="preserve"> </w:t>
      </w:r>
      <w:r>
        <w:t xml:space="preserve">To analyze how economic fluctuations in Argentina impact drug accessibility and inventory management.</w:t>
      </w:r>
    </w:p>
    <w:bookmarkEnd w:id="21"/>
    <w:bookmarkStart w:id="22" w:name="X62891fe516da488b95d300893ad741a4dc37933"/>
    <w:p>
      <w:pPr>
        <w:pStyle w:val="Heading2"/>
      </w:pPr>
      <w:r>
        <w:t xml:space="preserve">3. Context: The Pharmaceutical Landscape in Argentina Buenos Aires</w:t>
      </w:r>
    </w:p>
    <w:p>
      <w:pPr>
        <w:pStyle w:val="FirstParagraph"/>
      </w:pPr>
      <w:r>
        <w:t xml:space="preserve">Conducting this Internship Report requires an acknowledgment of the specific context of Argentina Buenos Aires. The city is a hub for medical innovation but also faces significant challenges regarding inflation and currency exchange rates, which heavily influence the pharmaceutical supply chain.</w:t>
      </w:r>
      <w:r>
        <w:t xml:space="preserve"> </w:t>
      </w:r>
      <w:r>
        <w:t xml:space="preserve">As a Pharmacist working or training in this region, one must navigate a dual system: private retail pharmacies serving those with purchasing power and public hospitals or clinics providing essential care to the broader population. The cultural aspect is vital; patients in Argentina Buenos Aires often value a personal relationship with their healthcare provider. Therefore, the role of the Pharmacist extends beyond transactional interactions to becoming a trusted health advisor. This social dynamic significantly influenced my approach to patient counseling during this internship, emphasizing empathy and clarity in Spanish communication.</w:t>
      </w:r>
    </w:p>
    <w:bookmarkEnd w:id="22"/>
    <w:bookmarkStart w:id="27" w:name="activities-and-responsibilities"/>
    <w:p>
      <w:pPr>
        <w:pStyle w:val="Heading2"/>
      </w:pPr>
      <w:r>
        <w:t xml:space="preserve">4. Activities and Responsibilities</w:t>
      </w:r>
    </w:p>
    <w:p>
      <w:pPr>
        <w:pStyle w:val="FirstParagraph"/>
      </w:pPr>
      <w:r>
        <w:t xml:space="preserve">During the tenure of this Internship Report, I was involved in various core activities that defined the daily life of a Pharmacist intern. These responsibilities were categorized into clinical duties, administrative tasks, and community engagement initiatives.</w:t>
      </w:r>
    </w:p>
    <w:bookmarkStart w:id="23" w:name="medication-dispensing-and-verification"/>
    <w:p>
      <w:pPr>
        <w:pStyle w:val="Heading3"/>
      </w:pPr>
      <w:r>
        <w:t xml:space="preserve">4.1 Medication Dispensing and Verification</w:t>
      </w:r>
    </w:p>
    <w:p>
      <w:pPr>
        <w:pStyle w:val="FirstParagraph"/>
      </w:pPr>
      <w:r>
        <w:t xml:space="preserve">The primary responsibility was the accurate dispensing of medications under the supervision of licensed senior Pharmacists. This involved verifying prescriptions for legality, dosage appropriateness, and potential drug-drug interactions. In Argentina Buenos Aires, where generic substitution is common due to economic factors, I learned to carefully identify therapeutic alternatives while maintaining strict adherence to quality standards mandated by ANMAT.</w:t>
      </w:r>
    </w:p>
    <w:bookmarkEnd w:id="23"/>
    <w:bookmarkStart w:id="24" w:name="patient-counseling-and-health-education"/>
    <w:p>
      <w:pPr>
        <w:pStyle w:val="Heading3"/>
      </w:pPr>
      <w:r>
        <w:t xml:space="preserve">4.2 Patient Counseling and Health Education</w:t>
      </w:r>
    </w:p>
    <w:p>
      <w:pPr>
        <w:pStyle w:val="FirstParagraph"/>
      </w:pPr>
      <w:r>
        <w:t xml:space="preserve">A significant portion of my time was dedicated to patient interaction. I assisted in counseling patients on the proper administration of chronic medications, such as insulin for diabetes or antihypertensives for blood pressure control, which are prevalent conditions in the region. This aspect of being a Pharmacist requires not only scientific knowledge but also the ability to simplify complex medical jargon into understandable instructions for laypeople.</w:t>
      </w:r>
    </w:p>
    <w:bookmarkEnd w:id="24"/>
    <w:bookmarkStart w:id="25" w:name="inventory-management"/>
    <w:p>
      <w:pPr>
        <w:pStyle w:val="Heading3"/>
      </w:pPr>
      <w:r>
        <w:t xml:space="preserve">4.3 Inventory Management</w:t>
      </w:r>
    </w:p>
    <w:p>
      <w:pPr>
        <w:pStyle w:val="FirstParagraph"/>
      </w:pPr>
      <w:r>
        <w:t xml:space="preserve">I participated in stock rotation and inventory audits. Due to import restrictions and inflation in Argentina, supply chain disruptions are common. Learning how to manage scarce resources efficiently was a critical lesson. This involved forecasting demand based on seasonal trends (such as increased respiratory infections during the winter months) and ensuring that essential medications were always available for patients in Argentina Buenos Aires communities.</w:t>
      </w:r>
    </w:p>
    <w:bookmarkEnd w:id="25"/>
    <w:bookmarkStart w:id="26" w:name="compounding-and-preparation"/>
    <w:p>
      <w:pPr>
        <w:pStyle w:val="Heading3"/>
      </w:pPr>
      <w:r>
        <w:t xml:space="preserve">4.4 Compounding and Preparation</w:t>
      </w:r>
    </w:p>
    <w:p>
      <w:pPr>
        <w:pStyle w:val="FirstParagraph"/>
      </w:pPr>
      <w:r>
        <w:t xml:space="preserve">In the compounding laboratory, I gained hands-on experience preparing non-standard dosage forms. This included mixing topical creams for dermatological conditions and adjusting liquid dosages for pediatric patients, a skill that highlights the personalized care aspect of pharmacy practice in this region.</w: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difficulties. The most prominent challenge was the economic volatility affecting drug availability. As a Pharmacist intern, witnessing patients unable to afford prescribed medications due to inflationary pressures was emotionally taxing but educational. It forced me to develop resourcefulness in identifying patient assistance programs and therapeutic alternatives that were both clinically effective and economically viable for the community of Argentina Buenos Aires.</w:t>
      </w:r>
      <w:r>
        <w:t xml:space="preserve"> </w:t>
      </w:r>
      <w:r>
        <w:t xml:space="preserve">Another challenge was the language barrier initially, specifically regarding medical terminology used locally versus international standards. However, through immersion and mentorship from senior staff, I adapted quickly to local prescribing habits common in Argentina.</w:t>
      </w:r>
    </w:p>
    <w:bookmarkEnd w:id="28"/>
    <w:bookmarkStart w:id="29" w:name="skills-acquired"/>
    <w:p>
      <w:pPr>
        <w:pStyle w:val="Heading2"/>
      </w:pPr>
      <w:r>
        <w:t xml:space="preserve">6. Skills Acquired</w:t>
      </w:r>
    </w:p>
    <w:p>
      <w:pPr>
        <w:pStyle w:val="FirstParagraph"/>
      </w:pPr>
      <w:r>
        <w:t xml:space="preserve">By the conclusion of this Internship Report period, I had acquired a robust set of skills:</w:t>
      </w:r>
    </w:p>
    <w:p>
      <w:pPr>
        <w:numPr>
          <w:ilvl w:val="0"/>
          <w:numId w:val="1002"/>
        </w:numPr>
        <w:pStyle w:val="Compact"/>
      </w:pPr>
      <w:r>
        <w:rPr>
          <w:bCs/>
          <w:b/>
        </w:rPr>
        <w:t xml:space="preserve">Clinical Judgment:</w:t>
      </w:r>
      <w:r>
        <w:t xml:space="preserve"> </w:t>
      </w:r>
      <w:r>
        <w:t xml:space="preserve">Enhanced ability to detect errors and suggest optimal therapeutic interventions.</w:t>
      </w:r>
    </w:p>
    <w:p>
      <w:pPr>
        <w:numPr>
          <w:ilvl w:val="0"/>
          <w:numId w:val="1002"/>
        </w:numPr>
        <w:pStyle w:val="Compact"/>
      </w:pPr>
      <w:r>
        <w:rPr>
          <w:iCs/>
          <w:i/>
        </w:rPr>
        <w:t xml:space="preserve">Negotiation Skills:</w:t>
      </w:r>
      <w:r>
        <w:t xml:space="preserve"> </w:t>
      </w:r>
      <w:r>
        <w:t xml:space="preserve">Improved ability to communicate effectively with physicians regarding prescription clarifications.</w:t>
      </w:r>
    </w:p>
    <w:p>
      <w:pPr>
        <w:numPr>
          <w:ilvl w:val="0"/>
          <w:numId w:val="1002"/>
        </w:numPr>
        <w:pStyle w:val="Compact"/>
      </w:pPr>
      <w:r>
        <w:rPr>
          <w:bCs/>
          <w:b/>
        </w:rPr>
        <w:t xml:space="preserve">Ethical Decision-Making:</w:t>
      </w:r>
      <w:r>
        <w:t xml:space="preserve"> </w:t>
      </w:r>
      <w:r>
        <w:t xml:space="preserve">Strengthened moral compass in handling controlled substances and respecting patient confidentiality under local laws.</w:t>
      </w:r>
    </w:p>
    <w:p>
      <w:pPr>
        <w:numPr>
          <w:ilvl w:val="0"/>
          <w:numId w:val="1002"/>
        </w:numPr>
        <w:pStyle w:val="Compact"/>
      </w:pPr>
      <w:r>
        <w:rPr>
          <w:bCs/>
          <w:b/>
        </w:rPr>
        <w:t xml:space="preserve">Cultural Competency::</w:t>
      </w:r>
      <w:r>
        <w:t xml:space="preserve"> </w:t>
      </w:r>
      <w:r>
        <w:t xml:space="preserve">Deeper understanding of the healthcare beliefs and practices of patients in Argentina Buenos Aires.</w:t>
      </w:r>
    </w:p>
    <w:bookmarkEnd w:id="29"/>
    <w:bookmarkStart w:id="30" w:name="conclusion"/>
    <w:p>
      <w:pPr>
        <w:pStyle w:val="Heading2"/>
      </w:pPr>
      <w:r>
        <w:t xml:space="preserve">7. Conclusion</w:t>
      </w:r>
    </w:p>
    <w:p>
      <w:pPr>
        <w:pStyle w:val="FirstParagraph"/>
      </w:pPr>
      <w:r>
        <w:t xml:space="preserve">This Internship Report serves as a testament to the rigorous training required to become a competent Pharmacist. The experience gained in Argentina Buenos Aires has been invaluable, providing a realistic glimpse into the complexities of healthcare delivery in an urban South American setting.</w:t>
      </w:r>
      <w:r>
        <w:t xml:space="preserve"> </w:t>
      </w:r>
      <w:r>
        <w:t xml:space="preserve">I have come to understand that being a Pharmacist is about more than counting pills; it is about safeguarding public health through vigilance, compassion, and expertise. The specific context of Argentina Buenos Aires taught me resilience and adaptability—traits that are essential for any medical professional.</w:t>
      </w:r>
      <w:r>
        <w:t xml:space="preserve"> </w:t>
      </w:r>
      <w:r>
        <w:t xml:space="preserve">In conclusion, this internship has fulfilled its educational goals. It has prepared me to enter the workforce with a confidence rooted in practical experience and a profound respect for the responsibilities inherent in the pharmacy profession. I am eager to apply these lessons as I continue my career, aiming to contribute positively to the healthcare infrastructure of Argentina Buenos Aires and beyond.</w:t>
      </w:r>
    </w:p>
    <w:bookmarkEnd w:id="30"/>
    <w:bookmarkStart w:id="31" w:name="acknowledgements"/>
    <w:p>
      <w:pPr>
        <w:pStyle w:val="Heading2"/>
      </w:pPr>
      <w:r>
        <w:t xml:space="preserve">8. Acknowledgements</w:t>
      </w:r>
    </w:p>
    <w:p>
      <w:pPr>
        <w:pStyle w:val="FirstParagraph"/>
      </w:pPr>
      <w:r>
        <w:t xml:space="preserve">I wish to express my sincere gratitude to all the staff members at [Name of Pharmacy/Hospital] for their mentorship and guidance throughout this Internship Report period. Special thanks are extended to my supervisor, [Supervisor's Name], whose expertise as a seasoned Pharmacist was instrumental in my learning process. Finally, I thank the faculty of [University Name] for facilitating this opportunity to learn within the vibrant medical community of Argentina Buenos Aires.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Pharmacy Practice in Argentina Buenos Aires</dc:title>
  <dc:creator/>
  <dc:language>en</dc:language>
  <cp:keywords/>
  <dcterms:created xsi:type="dcterms:W3CDTF">2026-07-29T03:54:14Z</dcterms:created>
  <dcterms:modified xsi:type="dcterms:W3CDTF">2026-07-29T03:54:14Z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