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Canada</w:t>
      </w:r>
      <w:r>
        <w:t xml:space="preserve"> </w:t>
      </w:r>
      <w:r>
        <w:t xml:space="preserve">Montreal</w:t>
      </w:r>
    </w:p>
    <w:bookmarkStart w:id="31" w:name="formal-internship-report"/>
    <w:p>
      <w:pPr>
        <w:pStyle w:val="Heading1"/>
      </w:pPr>
      <w:r>
        <w:t xml:space="preserve">FORMAL INTERNSHIP REPORT</w:t>
      </w:r>
    </w:p>
    <w:p>
      <w:pPr>
        <w:pStyle w:val="FirstParagraph"/>
      </w:pPr>
      <w:r>
        <w:rPr>
          <w:bCs/>
          <w:b/>
        </w:rPr>
        <w:t xml:space="preserve">Name:</w:t>
      </w:r>
      <w:r>
        <w:t xml:space="preserve">[Student Name]</w:t>
      </w:r>
    </w:p>
    <w:p>
      <w:pPr>
        <w:pStyle w:val="BodyText"/>
      </w:pPr>
      <w:r>
        <w:rPr>
          <w:bCs/>
          <w:b/>
        </w:rPr>
        <w:t xml:space="preserve">Date:</w:t>
      </w:r>
      <w:r>
        <w:t xml:space="preserve">[Current Date]</w:t>
      </w:r>
    </w:p>
    <w:p>
      <w:pPr>
        <w:pStyle w:val="BodyText"/>
      </w:pPr>
      <w:r>
        <w:t xml:space="preserve">&lt; strong &gt; Location : Canada Montreal</w:t>
      </w:r>
    </w:p>
    <w:bookmarkStart w:id="20" w:name="X6caa050a979b20d834e236be98561b9144de42b"/>
    <w:p>
      <w:pPr>
        <w:pStyle w:val="Heading3"/>
      </w:pPr>
      <w:r>
        <w:t xml:space="preserve">Context: Professional Development of a Future Pharmacist within the Canadian Healthcare System</w:t>
      </w:r>
    </w:p>
    <w:bookmarkEnd w:id="20"/>
    <w:bookmarkStart w:id="21" w:name="executive-summary"/>
    <w:p>
      <w:pPr>
        <w:pStyle w:val="Heading2"/>
      </w:pPr>
      <w:r>
        <w:t xml:space="preserve">1. Executive Summary</w:t>
      </w:r>
    </w:p>
    <w:p>
      <w:pPr>
        <w:pStyle w:val="FirstParagraph"/>
      </w:pPr>
      <w:r>
        <w:t xml:space="preserve">This report outlines the comprehensive experiential learning phase undertaken as part of the academic curriculum for pharmacy students in Canada Montreal. The primary objective was to bridge theoretical pharmacological knowledge with practical clinical application within a regulated healthcare environment. Aspiring Pharmacists must demonstrate competency not only in drug therapy management but also in navigating the unique regulatory frameworks that govern practice in Canada Montreal. This document details the activities, challenges, and professional growth achieved during this critical internship period.</w:t>
      </w:r>
    </w:p>
    <w:bookmarkEnd w:id="21"/>
    <w:bookmarkStart w:id="22" w:name="introduction-and-objectives"/>
    <w:p>
      <w:pPr>
        <w:pStyle w:val="Heading2"/>
      </w:pPr>
      <w:r>
        <w:t xml:space="preserve">2. Introduction and Objectives</w:t>
      </w:r>
    </w:p>
    <w:p>
      <w:pPr>
        <w:pStyle w:val="FirstParagraph"/>
      </w:pPr>
      <w:r>
        <w:t xml:space="preserve">The role of a Pharmacist is evolving rapidly across North America, with a significant shift toward patient-centered care models. In Canada Montreal, this evolution is particularly pronounced due to the bilingual nature of the population and distinct provincial regulations enforced by the Ordre des pharmaciens du Québec (OPQ). The internship was designed to provide hands-on exposure to these dynamics.</w:t>
      </w:r>
    </w:p>
    <w:p>
      <w:pPr>
        <w:pStyle w:val="BodyText"/>
      </w:pPr>
      <w:r>
        <w:t xml:space="preserve">The core objectives included:</w:t>
      </w:r>
    </w:p>
    <w:p>
      <w:pPr>
        <w:numPr>
          <w:ilvl w:val="0"/>
          <w:numId w:val="1001"/>
        </w:numPr>
        <w:pStyle w:val="Compact"/>
      </w:pPr>
      <w:r>
        <w:t xml:space="preserve">Gaining proficiency in dispensing medications within a high-volume community pharmacy setting in Canada Montreal.</w:t>
      </w:r>
    </w:p>
    <w:p>
      <w:pPr>
        <w:numPr>
          <w:ilvl w:val="0"/>
          <w:numId w:val="1001"/>
        </w:numPr>
        <w:pStyle w:val="Compact"/>
      </w:pPr>
      <w:r>
        <w:t xml:space="preserve">Demonstrating the ability to conduct drug utilization reviews and identify potential adverse drug interactions.</w:t>
      </w:r>
    </w:p>
    <w:p>
      <w:pPr>
        <w:numPr>
          <w:ilvl w:val="0"/>
          <w:numId w:val="1001"/>
        </w:numPr>
        <w:pStyle w:val="Compact"/>
      </w:pPr>
      <w:r>
        <w:rPr>
          <w:bCs/>
          <w:b/>
        </w:rPr>
        <w:t xml:space="preserve">The development of interpersonal communication skills necessary to counsel diverse patients, a critical skill for any Pharmacist operating in the multicultural hub of Canada Montreal.</w:t>
      </w:r>
    </w:p>
    <w:bookmarkEnd w:id="22"/>
    <w:bookmarkStart w:id="23" w:name="X43546d3af7cf1acb646732fbba938407b9198a1"/>
    <w:p>
      <w:pPr>
        <w:pStyle w:val="Heading2"/>
      </w:pPr>
      <w:r>
        <w:t xml:space="preserve">3. Professional Environment and Regulatory Context</w:t>
      </w:r>
    </w:p>
    <w:p>
      <w:pPr>
        <w:pStyle w:val="FirstParagraph"/>
      </w:pPr>
      <w:r>
        <w:t xml:space="preserve">The internship took place at a leading retail pharmacy chain located in the heart of Canada Montreal. Unlike other jurisdictions, practicing as a Pharmacist here requires strict adherence to provincial laws regarding controlled substances, privacy protection (PIPEDA), and scope of practice expansions. These recent expansions allow Pharmacists in Canada Montreal to administer vaccines, prescribe for minor ailments, and renew chronic disease medications under certain conditions.</w:t>
      </w:r>
    </w:p>
    <w:p>
      <w:pPr>
        <w:pStyle w:val="BodyText"/>
      </w:pPr>
      <w:r>
        <w:t xml:space="preserve">During the initial weeks, I familiarized myself with the Electronic Health Record (EHR) systems used locally. Understanding these digital tools was essential for ensuring patient safety and continuity of care. The environment demanded a high level of attention to detail, as errors in dosage or labeling can have severe consequences for public health.</w:t>
      </w:r>
    </w:p>
    <w:bookmarkEnd w:id="23"/>
    <w:bookmarkStart w:id="27" w:name="key-activities-and-responsibilities"/>
    <w:p>
      <w:pPr>
        <w:pStyle w:val="Heading2"/>
      </w:pPr>
      <w:r>
        <w:t xml:space="preserve">4. Key Activities and Responsibilities</w:t>
      </w:r>
    </w:p>
    <w:bookmarkStart w:id="24" w:name="X0895162f95d63f31e052952b55710c208a61170"/>
    <w:p>
      <w:pPr>
        <w:pStyle w:val="Heading3"/>
      </w:pPr>
      <w:r>
        <w:t xml:space="preserve">4.1 Clinical Assessment and Drug Therapy Management</w:t>
      </w:r>
    </w:p>
    <w:p>
      <w:pPr>
        <w:pStyle w:val="FirstParagraph"/>
      </w:pPr>
      <w:r>
        <w:t xml:space="preserve">A significant portion of the internship involved assisting supervising Pharmacists in reviewing patient profiles. This process, known as a Drug Utilization Review (DUR), requires the Pharmacist to assess whether the current medication regimen is appropriate for the patient’s age, weight, renal function, and comorbidities. I actively participated in identifying therapeutic duplications and monitoring for side effects specific to complex geriatric populations common in this region of Canada Montreal.</w:t>
      </w:r>
    </w:p>
    <w:bookmarkEnd w:id="24"/>
    <w:bookmarkStart w:id="25" w:name="patient-counseling-and-health-literacy"/>
    <w:p>
      <w:pPr>
        <w:pStyle w:val="Heading3"/>
      </w:pPr>
      <w:r>
        <w:t xml:space="preserve">4.2 Patient Counseling and Health Literacy</w:t>
      </w:r>
    </w:p>
    <w:p>
      <w:pPr>
        <w:pStyle w:val="FirstParagraph"/>
      </w:pPr>
      <w:r>
        <w:t xml:space="preserve">Counseling patients is perhaps the most visible aspect of a Pharmacist's role. In Canada Montreal, effective communication often involves switching between English and French to ensure patient understanding and compliance. I learned to explain complex pharmacokinetic concepts in simple terms, ensuring that patients understood how to take their medications correctly, potential side effects, and storage requirements.</w:t>
      </w:r>
    </w:p>
    <w:p>
      <w:pPr>
        <w:pStyle w:val="BodyText"/>
      </w:pPr>
      <w:r>
        <w:t xml:space="preserve">For example, I assisted in educating a newly diagnosed diabetic patient on the proper use of insulin pens. By tailoring my language to the patient’s health literacy level and cultural background, I helped improve their confidence in self-managing their condition. This experience highlighted the importance of empathy alongside technical knowledge for any successful Pharmacist.</w:t>
      </w:r>
    </w:p>
    <w:bookmarkEnd w:id="25"/>
    <w:bookmarkStart w:id="26" w:name="X3286316ea7c5ed2a5acab218d1e0d2daa5e3b21"/>
    <w:p>
      <w:pPr>
        <w:pStyle w:val="Heading3"/>
      </w:pPr>
      <w:r>
        <w:t xml:space="preserve">4.3 Inventory Management and Supply Chain Logistics</w:t>
      </w:r>
    </w:p>
    <w:p>
      <w:pPr>
        <w:pStyle w:val="FirstParagraph"/>
      </w:pPr>
      <w:r>
        <w:t xml:space="preserve">Beyond clinical duties, managing pharmacy inventory was a crucial component of the internship. Pharmacists are responsible for maintaining adequate stock levels while minimizing waste from expired medications. I learned to analyze usage trends, place orders with distributors, and manage cold-chain storage for biologics and vaccines. This logistical expertise ensures that the community in Canada Montreal has reliable access to essential medicines.</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challenges. The fast-paced environment of a busy pharmacy in Canada Montreal required rapid multitasking abilities. Balancing customer service with clinical accuracy is a delicate art that takes time to master.</w:t>
      </w:r>
    </w:p>
    <w:p>
      <w:pPr>
        <w:pStyle w:val="BodyText"/>
      </w:pPr>
      <w:r>
        <w:t xml:space="preserve">Additionally, the regulatory landscape in Canada is complex. Keeping up with updates from the Ordre des pharmaciens du Québec required constant vigilance and continuous learning. There were instances where insurance coverage issues complicated patient treatment plans, requiring the Pharmacist to advocate for alternatives or assist patients in navigating provincial drug plans.</w:t>
      </w:r>
    </w:p>
    <w:bookmarkEnd w:id="28"/>
    <w:bookmarkStart w:id="29" w:name="reflections-and-professional-growth"/>
    <w:p>
      <w:pPr>
        <w:pStyle w:val="Heading2"/>
      </w:pPr>
      <w:r>
        <w:t xml:space="preserve">6. Reflections and Professional Growth</w:t>
      </w:r>
    </w:p>
    <w:p>
      <w:pPr>
        <w:pStyle w:val="FirstParagraph"/>
      </w:pPr>
      <w:r>
        <w:t xml:space="preserve">This internship has fundamentally shaped my professional identity as a future Pharmacist. It reinforced the idea that pharmacy is not merely about dispensing pills but about holistic patient care. Working in Canada Montreal specifically taught me the value of cultural competence and bilingualism in healthcare delivery.</w:t>
      </w:r>
    </w:p>
    <w:p>
      <w:pPr>
        <w:pStyle w:val="BodyText"/>
      </w:pPr>
      <w:r>
        <w:t xml:space="preserve">I gained confidence in my clinical decision-making skills and learned to collaborate effectively with physicians, nurses, and other healthcare professionals within an interdisciplinary team. The experience underscored the ethical responsibilities inherent in the profession, particularly regarding patient confidentiality and informed consent.</w:t>
      </w:r>
    </w:p>
    <w:bookmarkEnd w:id="29"/>
    <w:bookmarkStart w:id="30" w:name="conclusion"/>
    <w:p>
      <w:pPr>
        <w:pStyle w:val="Heading2"/>
      </w:pPr>
      <w:r>
        <w:t xml:space="preserve">7. Conclusion</w:t>
      </w:r>
    </w:p>
    <w:p>
      <w:pPr>
        <w:pStyle w:val="FirstParagraph"/>
      </w:pPr>
      <w:r>
        <w:t xml:space="preserve">In conclusion, this internship provided an invaluable opportunity to apply academic knowledge in a real-world setting within Canada Montreal. The skills acquired—from clinical assessment to regulatory compliance—have prepared me for the rigorous demands of the profession. As healthcare continues to evolve, Pharmacists must remain adaptable and committed to lifelong learning. I am grateful for the mentorship received during this period and look forward to contributing positively as a qualified Pharmacist serving communities in Canada Montreal.</w:t>
      </w:r>
    </w:p>
    <w:p>
      <w:pPr>
        <w:pStyle w:val="BodyText"/>
      </w:pPr>
      <w:r>
        <w:t xml:space="preserve">This report serves as a testament to my readiness to enter the workforce, equipped with the practical experience necessary to uphold the high standards of care expected by patients and regulatory bodies alike.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Practice in Canada Montreal</dc:title>
  <dc:creator/>
  <dc:language>en</dc:language>
  <cp:keywords/>
  <dcterms:created xsi:type="dcterms:W3CDTF">2026-07-29T14:43:37Z</dcterms:created>
  <dcterms:modified xsi:type="dcterms:W3CDTF">2026-07-29T14:43:37Z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