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Candidate:</w:t>
      </w:r>
      <w:r>
        <w:t xml:space="preserve"> </w:t>
      </w:r>
      <w:r>
        <w:t xml:space="preserve">[Your Name]</w:t>
      </w:r>
      <w:r>
        <w:br/>
      </w:r>
      <w:r>
        <w:rPr>
          <w:bCs/>
          <w:b/>
        </w:rPr>
        <w:t xml:space="preserve">Mentor:</w:t>
      </w:r>
      <w:r>
        <w:t xml:space="preserve"> </w:t>
      </w:r>
      <w:r>
        <w:t xml:space="preserve">Dr. [Mentor's Last Name]</w:t>
      </w:r>
      <w:r>
        <w:br/>
      </w:r>
      <w:r>
        <w:rPr>
          <w:bCs/>
          <w:b/>
        </w:rPr>
        <w:t xml:space="preserve">Institution:</w:t>
      </w:r>
      <w:r>
        <w:t xml:space="preserve"> </w:t>
      </w:r>
      <w:r>
        <w:t xml:space="preserve">Pharmacie Saint-François, France Marseille</w:t>
      </w:r>
      <w:r>
        <w:br/>
      </w:r>
      <w:r>
        <w:rPr>
          <w:bCs/>
          <w:b/>
        </w:rPr>
        <w:t xml:space="preserve">Date of Internship:</w:t>
      </w:r>
      <w:r>
        <w:t xml:space="preserve"> </w:t>
      </w:r>
      <w:r>
        <w:t xml:space="preserve">June 1st – August 31st, 2024</w:t>
      </w:r>
    </w:p>
    <w:bookmarkEnd w:id="20"/>
    <w:bookmarkStart w:id="21" w:name="i.-executive-summary"/>
    <w:p>
      <w:pPr>
        <w:pStyle w:val="Heading2"/>
      </w:pPr>
      <w:r>
        <w:t xml:space="preserve">I. Executive Summary</w:t>
      </w:r>
    </w:p>
    <w:p>
      <w:pPr>
        <w:pStyle w:val="FirstParagraph"/>
      </w:pPr>
      <w:r>
        <w:t xml:space="preserve">This report provides a comprehensive overview of my internship experience as a Pharmacist within the bustling urban environment of France Marseille. The primary objective was to bridge theoretical pharmaceutical knowledge with practical application, focusing on the unique challenges and opportunities presented by community pharmacy practice in this historic Mediterranean port city. This document details daily operational tasks, specific case studies regarding patient counseling in France Marseille, regulatory compliance adherence, and a critical evaluation of professional skills acquired during this intensive period.</w:t>
      </w:r>
    </w:p>
    <w:bookmarkEnd w:id="21"/>
    <w:bookmarkStart w:id="22" w:name="X70b14530ee8350c405c2b1850492712e225bc8d"/>
    <w:p>
      <w:pPr>
        <w:pStyle w:val="Heading2"/>
      </w:pPr>
      <w:r>
        <w:t xml:space="preserve">II. Contextual Background: Pharmacist Practice in France Marseille</w:t>
      </w:r>
    </w:p>
    <w:p>
      <w:pPr>
        <w:pStyle w:val="FirstParagraph"/>
      </w:pPr>
      <w:r>
        <w:t xml:space="preserve">Marseille is the second-largest city in France and serves as a major cultural and economic hub. The pharmaceutical landscape here is distinct from the rest of Europe due to its multicultural demographics, high tourist traffic, and specific regional health trends. As a Pharmacist intern located in this dynamic sector of France Marseille, I observed how the traditional role of community pharmacy has evolved into a crucial center for primary healthcare delivery.</w:t>
      </w:r>
    </w:p>
    <w:p>
      <w:pPr>
        <w:pStyle w:val="BodyText"/>
      </w:pPr>
      <w:r>
        <w:t xml:space="preserve">The internship was hosted at</w:t>
      </w:r>
      <w:r>
        <w:t xml:space="preserve"> </w:t>
      </w:r>
      <w:r>
        <w:rPr>
          <w:bCs/>
          <w:b/>
        </w:rPr>
        <w:t xml:space="preserve">Pharmacie Saint-François</w:t>
      </w:r>
      <w:r>
        <w:t xml:space="preserve">, one of the leading independent pharmacies in central France Marseille. The location places us directly in the path of diverse patient populations, ranging from long-term residents to seasonal workers and international tourists. This diversity required a high level of adaptability and cultural competence, particularly for any Pharmacist aiming to provide effective care in this specific region.</w:t>
      </w:r>
    </w:p>
    <w:bookmarkEnd w:id="22"/>
    <w:bookmarkStart w:id="26" w:name="Xae3823985c0b4b2e78ffc32490e106260e5781f"/>
    <w:p>
      <w:pPr>
        <w:pStyle w:val="Heading2"/>
      </w:pPr>
      <w:r>
        <w:t xml:space="preserve">III. Key Responsibilities and Daily Operations</w:t>
      </w:r>
    </w:p>
    <w:p>
      <w:pPr>
        <w:pStyle w:val="FirstParagraph"/>
      </w:pPr>
      <w:r>
        <w:t xml:space="preserve">The core duties of an intern Pharmacist involve supporting the licensed pharmacist while gradually assuming more responsibility under supervision. My routine was structured as follows:</w:t>
      </w:r>
    </w:p>
    <w:bookmarkStart w:id="23" w:name="Xbb16ef0450f02394fba9c287574e180a3264f2f"/>
    <w:p>
      <w:pPr>
        <w:pStyle w:val="Heading3"/>
      </w:pPr>
      <w:r>
        <w:t xml:space="preserve">A. Prescription Dispensing and Verification</w:t>
      </w:r>
    </w:p>
    <w:p>
      <w:pPr>
        <w:pStyle w:val="FirstParagraph"/>
      </w:pPr>
      <w:r>
        <w:t xml:space="preserve">A significant portion of my time in France Marseille was dedicated to the technical aspects of dispensing medication. I learned to navigate the French electronic prescription system (PRE), ensuring that dosage, duration, and contraindications were verified against patient medical records. Working in a high-volume pharmacy in France Marseille meant developing speed without sacrificing accuracy—a vital skill for any Pharmacist.</w:t>
      </w:r>
    </w:p>
    <w:bookmarkEnd w:id="23"/>
    <w:bookmarkStart w:id="24" w:name="b.-compounding"/>
    <w:p>
      <w:pPr>
        <w:pStyle w:val="Heading3"/>
      </w:pPr>
      <w:r>
        <w:t xml:space="preserve">B. Compounding</w:t>
      </w:r>
    </w:p>
    <w:p>
      <w:pPr>
        <w:pStyle w:val="FirstParagraph"/>
      </w:pPr>
      <w:r>
        <w:t xml:space="preserve">I was exposed to the preparation of custom-made medications (magistral formulas). This included compounding dermatological creams and pediatric suspensions. The precision required in the laboratory setting reinforced my understanding of pharmaceutical chemistry and sterile technique, essential components for a Pharmacist operating within modern French regulations.</w:t>
      </w:r>
    </w:p>
    <w:bookmarkEnd w:id="24"/>
    <w:bookmarkStart w:id="25" w:name="c.-patient-counseling"/>
    <w:p>
      <w:pPr>
        <w:pStyle w:val="Heading3"/>
      </w:pPr>
      <w:r>
        <w:t xml:space="preserve">C. Patient Counseling</w:t>
      </w:r>
    </w:p>
    <w:p>
      <w:pPr>
        <w:pStyle w:val="FirstParagraph"/>
      </w:pPr>
      <w:r>
        <w:t xml:space="preserve">The most impactful part of my internship involved direct patient interaction. As a Pharmacist, I had to translate complex medical instructions into clear advice for patients in France Marseille who often have varying levels of health literacy and language barriers. I learned how to properly counsel patients on the proper use of inhalers, insulin pens, and antibiotic courses.</w:t>
      </w:r>
    </w:p>
    <w:bookmarkEnd w:id="25"/>
    <w:bookmarkEnd w:id="26"/>
    <w:bookmarkStart w:id="27" w:name="X1ae55dbe9c17a0e8320349ea1d8d19b12c5d7ca"/>
    <w:p>
      <w:pPr>
        <w:pStyle w:val="Heading2"/>
      </w:pPr>
      <w:r>
        <w:t xml:space="preserve">IV. Case Study: Managing Healthcare Accessibility</w:t>
      </w:r>
    </w:p>
    <w:p>
      <w:pPr>
        <w:pStyle w:val="FirstParagraph"/>
      </w:pPr>
      <w:r>
        <w:t xml:space="preserve">One specific incident highlighted the importance of a Pharmacist's role in community health in France Marseille. An elderly patient presented with confusion regarding their new anticoagulant prescription, leading to missed doses and subsequent bruising.</w:t>
      </w:r>
    </w:p>
    <w:p>
      <w:pPr>
        <w:numPr>
          <w:ilvl w:val="0"/>
          <w:numId w:val="1001"/>
        </w:numPr>
        <w:pStyle w:val="Compact"/>
      </w:pPr>
      <w:r>
        <w:rPr>
          <w:bCs/>
          <w:b/>
        </w:rPr>
        <w:t xml:space="preserve">Assessment:</w:t>
      </w:r>
      <w:r>
        <w:t xml:space="preserve"> </w:t>
      </w:r>
      <w:r>
        <w:t xml:space="preserve">I identified that the patient did not understand the French instruction leaflet.</w:t>
      </w:r>
    </w:p>
    <w:p>
      <w:pPr>
        <w:numPr>
          <w:ilvl w:val="0"/>
          <w:numId w:val="1001"/>
        </w:numPr>
        <w:pStyle w:val="Compact"/>
      </w:pPr>
      <w:r>
        <w:rPr>
          <w:bCs/>
          <w:b/>
        </w:rPr>
        <w:t xml:space="preserve">Action:</w:t>
      </w:r>
      <w:r>
        <w:t xml:space="preserve"> </w:t>
      </w:r>
      <w:r>
        <w:t xml:space="preserve">Leveraging my training, I simplified the explanation verbally, utilized visual aids provided by pharmaceutical companies available in France Marseille, and coordinated with their general practitioner to switch them to a medication with a simpler dosing schedule.</w:t>
      </w:r>
    </w:p>
    <w:p>
      <w:pPr>
        <w:numPr>
          <w:ilvl w:val="0"/>
          <w:numId w:val="1001"/>
        </w:numPr>
        <w:pStyle w:val="Compact"/>
      </w:pPr>
      <w:r>
        <w:rPr>
          <w:bCs/>
          <w:b/>
        </w:rPr>
        <w:t xml:space="preserve">Outcome:</w:t>
      </w:r>
      <w:r>
        <w:t xml:space="preserve"> </w:t>
      </w:r>
      <w:r>
        <w:t xml:space="preserve">The patient's adherence improved significantly over the following month. This experience underscored that being a Pharmacist is not just about selling drugs; it is about holistic patient advocacy and education.</w:t>
      </w:r>
    </w:p>
    <w:bookmarkEnd w:id="27"/>
    <w:bookmarkStart w:id="28" w:name="v.-challenges-specific-to-the-region"/>
    <w:p>
      <w:pPr>
        <w:pStyle w:val="Heading2"/>
      </w:pPr>
      <w:r>
        <w:t xml:space="preserve">V. Challenges Specific to the Region</w:t>
      </w:r>
    </w:p>
    <w:p>
      <w:pPr>
        <w:pStyle w:val="FirstParagraph"/>
      </w:pPr>
      <w:r>
        <w:t xml:space="preserve">The internship in France Marseille presented unique challenges related to drug availability and seasonal demand:</w:t>
      </w:r>
    </w:p>
    <w:p>
      <w:pPr>
        <w:numPr>
          <w:ilvl w:val="0"/>
          <w:numId w:val="1002"/>
        </w:numPr>
        <w:pStyle w:val="Compact"/>
      </w:pPr>
      <w:r>
        <w:rPr>
          <w:bCs/>
          <w:b/>
        </w:rPr>
        <w:t xml:space="preserve">Tourism Fluctuations:</w:t>
      </w:r>
      <w:r>
        <w:t xml:space="preserve"> </w:t>
      </w:r>
      <w:r>
        <w:t xml:space="preserve">During the summer months, traffic in France Marseille increased by 40%. This required a Pharmacist to be prepared for an influx of visitors seeking treatments for travel-related ailments, such as motion sickness or gastrointestinal issues. Inventory management became critical.</w:t>
      </w:r>
    </w:p>
    <w:p>
      <w:pPr>
        <w:numPr>
          <w:ilvl w:val="0"/>
          <w:numId w:val="1002"/>
        </w:numPr>
        <w:pStyle w:val="Compact"/>
      </w:pPr>
      <w:r>
        <w:rPr>
          <w:bCs/>
          <w:b/>
        </w:rPr>
        <w:t xml:space="preserve">Multicultural Communication:</w:t>
      </w:r>
      <w:r>
        <w:t xml:space="preserve"> </w:t>
      </w:r>
      <w:r>
        <w:t xml:space="preserve">A significant percentage of the population in France Marseille speaks languages other than French fluently. As a Pharmacist, I had to utilize translation tools effectively and learn key medical phrases in Arabic and various African dialects to ensure safety was never compromised by language barriers.</w:t>
      </w:r>
    </w:p>
    <w:p>
      <w:pPr>
        <w:numPr>
          <w:ilvl w:val="0"/>
          <w:numId w:val="1002"/>
        </w:numPr>
        <w:pStyle w:val="Compact"/>
      </w:pPr>
      <w:r>
        <w:rPr>
          <w:bCs/>
          <w:b/>
        </w:rPr>
        <w:t xml:space="preserve">Regulatory Adherence:</w:t>
      </w:r>
      <w:r>
        <w:t xml:space="preserve"> </w:t>
      </w:r>
      <w:r>
        <w:t xml:space="preserve">Navigating the strict "Liste A" (restricted sales) regulations required vigilance. Every sale of certain medications, such as cough syrups containing codeine or strong painkillers, required detailed log entries to comply with French anti-drug abuse laws.</w:t>
      </w:r>
    </w:p>
    <w:bookmarkEnd w:id="28"/>
    <w:bookmarkStart w:id="29" w:name="Xdf981eb39db1f987dd52fce70baab999b61739d"/>
    <w:p>
      <w:pPr>
        <w:pStyle w:val="Heading2"/>
      </w:pPr>
      <w:r>
        <w:t xml:space="preserve">VI. Professional Development and Skills Acquisition</w:t>
      </w:r>
    </w:p>
    <w:p>
      <w:pPr>
        <w:pStyle w:val="FirstParagraph"/>
      </w:pPr>
      <w:r>
        <w:t xml:space="preserve">This internship significantly enhanced my professional toolkit:</w:t>
      </w:r>
    </w:p>
    <w:p>
      <w:pPr>
        <w:numPr>
          <w:ilvl w:val="0"/>
          <w:numId w:val="1003"/>
        </w:numPr>
        <w:pStyle w:val="Compact"/>
      </w:pPr>
      <w:r>
        <w:rPr>
          <w:bCs/>
          <w:b/>
        </w:rPr>
        <w:t xml:space="preserve">Clinical Judgment:</w:t>
      </w:r>
      <w:r>
        <w:t xml:space="preserve">I improved my ability to identify adverse drug interactions quickly, a skill crucial for a Pharmacist managing polypharmacy in older populations common in France Marseille.</w:t>
      </w:r>
    </w:p>
    <w:p>
      <w:pPr>
        <w:numPr>
          <w:ilvl w:val="0"/>
          <w:numId w:val="1003"/>
        </w:numPr>
        <w:pStyle w:val="Compact"/>
      </w:pPr>
      <w:r>
        <w:rPr>
          <w:bCs/>
          <w:b/>
        </w:rPr>
        <w:t xml:space="preserve">Technical Proficiency:</w:t>
      </w:r>
      <w:r>
        <w:t xml:space="preserve">Mastery of the "Pharmacie du Futur" software (a French pharmacy management system) allowed me to manage inventory and billing seamlessly.</w:t>
      </w:r>
    </w:p>
    <w:p>
      <w:pPr>
        <w:numPr>
          <w:ilvl w:val="0"/>
          <w:numId w:val="1003"/>
        </w:numPr>
        <w:pStyle w:val="Compact"/>
      </w:pPr>
      <w:r>
        <w:rPr>
          <w:bCs/>
          <w:b/>
        </w:rPr>
        <w:t xml:space="preserve">Ethical Reasoning:</w:t>
      </w:r>
      <w:r>
        <w:t xml:space="preserve">I dealt with several ethical dilemmas, including questions about off-label use and requests for non-prescription products. These scenarios refined my decision-making process as a Pharmacist.</w:t>
      </w:r>
    </w:p>
    <w:bookmarkEnd w:id="29"/>
    <w:bookmarkStart w:id="30" w:name="vii.-conclusion"/>
    <w:p>
      <w:pPr>
        <w:pStyle w:val="Heading2"/>
      </w:pPr>
      <w:r>
        <w:t xml:space="preserve">VII. Conclusion</w:t>
      </w:r>
    </w:p>
    <w:p>
      <w:pPr>
        <w:pStyle w:val="FirstParagraph"/>
      </w:pPr>
      <w:r>
        <w:t xml:space="preserve">In conclusion, completing this internship in France Marseille has been a transformative experience for my career as a Pharmacist. The exposure to the high-paced environment of one of Europe’s most vibrant cities provided lessons that could not be learned in an academic setting alone. I have gained profound insights into the operational realities of community pharmacy and the importance of patient-centered care.</w:t>
      </w:r>
    </w:p>
    <w:p>
      <w:pPr>
        <w:pStyle w:val="BodyText"/>
      </w:pPr>
      <w:r>
        <w:t xml:space="preserve">The diverse demographic profile inherent to France Marseille taught me empathy, adaptability, and advanced communication skills—traits that define a superior Pharmacist. The rigorous standards practiced here in France Marseille align perfectly with international best practices. I am confident that the foundation laid during this period will serve as a robust basis for my future practice and contribution to public health.</w:t>
      </w:r>
    </w:p>
    <w:p>
      <w:pPr>
        <w:pStyle w:val="BodyText"/>
      </w:pPr>
      <w:r>
        <w:t xml:space="preserve">I would like to extend my sincere gratitude to the entire team at Pharmacie Saint-François in France Marseille, and especially to Dr. [Mentor's Name], whose mentorship was instrumental in guiding me through this comprehensive training. I look forward to continuing my journey as a dedicated Pharmacist committed to excellence.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 France Marseille</dc:title>
  <dc:creator/>
  <dc:language>en</dc:language>
  <cp:keywords/>
  <dcterms:created xsi:type="dcterms:W3CDTF">2026-07-29T11:44:12Z</dcterms:created>
  <dcterms:modified xsi:type="dcterms:W3CDTF">2026-07-29T11:44:12Z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