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Italy</w:t>
      </w:r>
      <w:r>
        <w:t xml:space="preserve"> </w:t>
      </w:r>
      <w:r>
        <w:t xml:space="preserve">Milan</w:t>
      </w:r>
    </w:p>
    <w:bookmarkStart w:id="25" w:name="Xa457911205000c27193f4076f2ebbfb65de38af"/>
    <w:p>
      <w:pPr>
        <w:pStyle w:val="Heading1"/>
      </w:pPr>
      <w:r>
        <w:t xml:space="preserve">Internship Report for the Role of Pharmacist in Italy Milan</w:t>
      </w:r>
    </w:p>
    <w:p>
      <w:pPr>
        <w:pStyle w:val="FirstParagraph"/>
      </w:pPr>
      <w:r>
        <w:rPr>
          <w:bCs/>
          <w:b/>
        </w:rPr>
        <w:t xml:space="preserve">Date:</w:t>
      </w:r>
      <w:r>
        <w:t xml:space="preserve"> </w:t>
      </w:r>
      <w:r>
        <w:t xml:space="preserve">May 24, 2024</w:t>
      </w:r>
      <w:r>
        <w:br/>
      </w:r>
      <w:r>
        <w:rPr>
          <w:bCs/>
          <w:b/>
        </w:rPr>
        <w:t xml:space="preserve">Intern Name:</w:t>
      </w:r>
      <w:r>
        <w:t xml:space="preserve"> </w:t>
      </w:r>
      <w:r>
        <w:t xml:space="preserve">[Your Name]</w:t>
      </w:r>
      <w:r>
        <w:br/>
      </w:r>
    </w:p>
    <w:p>
      <w:pPr>
        <w:pStyle w:val="BodyText"/>
      </w:pPr>
      <w:r>
        <w:t xml:space="preserve">Institution:** University of Pharmacy (Placeholder)</w:t>
      </w:r>
      <w:r>
        <w:br/>
      </w:r>
      <w:r>
        <w:t xml:space="preserve">**Host Company: Farmacia Centrale Milano (Placeholder)</w:t>
      </w:r>
      <w:r>
        <w:br/>
      </w:r>
      <w:r>
        <w:t xml:space="preserve">**Duration:** January 15, 2024 - April15,20</w:t>
      </w:r>
      <w:r>
        <w:rPr>
          <w:vertAlign w:val="superscript"/>
        </w:rPr>
        <w:t xml:space="preserve">th</w:t>
      </w:r>
      <w:r>
        <w:t xml:space="preserve">,20</w:t>
      </w:r>
      <w:r>
        <w:rPr>
          <w:vertAlign w:val="superscript"/>
        </w:rPr>
        <w:t xml:space="preserve">th</w:t>
      </w:r>
    </w:p>
    <w:p>
      <w:pPr>
        <w:pStyle w:val="BodyText"/>
      </w:pPr>
      <w:r>
        <w:t xml:space="preserve">1. Executive SummaryThis internship report details the comprehensive professional experience undertaken as a Pharmacist intern within the bustling healthcare landscape of Italy Milan. The primary objective of this placement was to bridge theoretical academic knowledge with practical, real-world application in dispensing pharmaceuticals, patient counseling, and regulatory compliance within a high-volume urban environment. Located in one of Europe's most dynamic economic hubs, the setting provided unique insights into the intersection of traditional pharmacy practices and modern healthcare demands. This document outlines the daily responsibilities undertaken, challenges faced regarding Italian regulations specific to Italy Milan , skill acquisition in clinical pharmacology and compounding, professional development through interdisciplinary collaboration, and a final reflective conclusion on career trajectories. It serves as both a record of achievement and a roadmap for future professional growth within the pharmaceutical sector.</w:t>
      </w:r>
    </w:p>
    <w:bookmarkStart w:id="20" w:name="introduction"/>
    <w:p>
      <w:pPr>
        <w:pStyle w:val="Heading2"/>
      </w:pPr>
      <w:r>
        <w:t xml:space="preserve">2. Introduction</w:t>
      </w:r>
    </w:p>
    <w:p>
      <w:pPr>
        <w:pStyle w:val="FirstParagraph"/>
      </w:pPr>
      <w:r>
        <w:t xml:space="preserve">The role of the Pharmacist has evolved significantly in recent years, moving beyond simple medication dispensing to encompass holistic patient care, chronic disease management, and public health advocacy. In Italy Milan , this evolution is particularly pronounced due to the city's dense population and diverse demographic makeup. The internship was designed to immerse the intern in this complex environment, offering exposure to community pharmacy operations that cater specifically to local residents as well as international professionals residing in Italy Milan . By focusing on these geographical specifics, the report highlights how regional nuances impact pharmaceutical care standards.</w:t>
      </w:r>
    </w:p>
    <w:bookmarkEnd w:id="20"/>
    <w:bookmarkStart w:id="24" w:name="objectives-of-internship"/>
    <w:p>
      <w:pPr>
        <w:pStyle w:val="Heading2"/>
      </w:pPr>
      <w:r>
        <w:t xml:space="preserve">3. Objectives of Internship</w:t>
      </w:r>
    </w:p>
    <w:p>
      <w:pPr>
        <w:numPr>
          <w:ilvl w:val="0"/>
          <w:numId w:val="1001"/>
        </w:numPr>
        <w:pStyle w:val="Compact"/>
      </w:pPr>
      <w:r>
        <w:t xml:space="preserve">Achieving proficiency in interpreting and executing medical prescriptions according to Italian Ministry of Health guidelines.</w:t>
      </w:r>
    </w:p>
    <w:p>
      <w:pPr>
        <w:numPr>
          <w:ilvl w:val="0"/>
          <w:numId w:val="1001"/>
        </w:numPr>
        <w:pStyle w:val="Compact"/>
      </w:pPr>
      <w:r>
        <w:t xml:space="preserve">Maintaining accurate patient records while adhering strictly to data privacy laws applicable within Italy Milan .</w:t>
      </w:r>
    </w:p>
    <w:p>
      <w:pPr>
        <w:numPr>
          <w:ilvl w:val="0"/>
          <w:numId w:val="1001"/>
        </w:numPr>
        <w:pStyle w:val="Compact"/>
      </w:pPr>
      <w:r>
        <w:t xml:space="preserve">Cultivating effective communication skills when advising patients on medication adherence, side effects, and lifestyle modifications. This was especially critical given the multicultural nature of the city where multilingualism often becomes an asset in Italy Milan settings.</w:t>
      </w:r>
    </w:p>
    <w:p>
      <w:pPr>
        <w:numPr>
          <w:ilvl w:val="0"/>
          <w:numId w:val="1001"/>
        </w:numPr>
        <w:pStyle w:val="Compact"/>
      </w:pPr>
      <w:r>
        <w:t xml:space="preserve">Gaining hands-on experience in inventory management systems tailored for modern pharmacies operating at scale.</w:t>
      </w:r>
    </w:p>
    <w:p>
      <w:pPr>
        <w:numPr>
          <w:ilvl w:val="0"/>
          <w:numId w:val="1001"/>
        </w:numPr>
        <w:pStyle w:val="Compact"/>
      </w:pPr>
      <w:r>
        <w:t xml:space="preserve">Understanding ethical dilemmas commonly encountered by a Pharmacist practicing today, such as balancing accessibility with safety protocols.</w:t>
      </w:r>
    </w:p>
    <w:p>
      <w:pPr>
        <w:pStyle w:val="FirstParagraph"/>
      </w:pPr>
      <w:r>
        <w:t xml:space="preserve">The daily routine of an intern Pharmacist involves rigorous attention to detail and continuous learning. Upon arrival at the facility each morning, preparation begins with reviewing overnight updates from suppliers—a logistical challenge magnified by traffic conditions typical in Italy Milan . Key activities included:</w:t>
      </w:r>
    </w:p>
    <w:bookmarkStart w:id="21" w:name="prescription-processing"/>
    <w:p>
      <w:pPr>
        <w:pStyle w:val="Heading3"/>
      </w:pPr>
      <w:r>
        <w:t xml:space="preserve">Prescription Processing</w:t>
      </w:r>
    </w:p>
    <w:p>
      <w:pPr>
        <w:pStyle w:val="FirstParagraph"/>
      </w:pPr>
      <w:r>
        <w:t xml:space="preserve">One of the core tasks involved verifying electronic prescriptions received via the national healthcare portal. As a Pharmacist must ensure accuracy before dispensing, every detail—from dosage calculations to potential drug interactions—is scrutinized meticulously. Working under supervision allowed me to develop speed without compromising safety standards essential for anyone practicing as a Pharmacist anywhere including Italy Milan .</w:t>
      </w:r>
    </w:p>
    <w:bookmarkEnd w:id="21"/>
    <w:bookmarkStart w:id="22" w:name="patient-consultations"/>
    <w:p>
      <w:pPr>
        <w:pStyle w:val="Heading3"/>
      </w:pPr>
      <w:r>
        <w:t xml:space="preserve">Patient Consultations</w:t>
      </w:r>
    </w:p>
    <w:p>
      <w:pPr>
        <w:pStyle w:val="FirstParagraph"/>
      </w:pPr>
      <w:r>
        <w:t xml:space="preserve">Direct interaction with customers formed another significant portion of my schedule. Many individuals sought advice regarding over-the-counter remedies for common ailments like seasonal allergies or gastrointestinal issues prevalent in urban areas such those found throughout Italy Milan. These consultations required empathy combined with scientific expertise enabling me to provide personalized recommendations suited to each individual's needs.</w:t>
      </w:r>
    </w:p>
    <w:bookmarkEnd w:id="22"/>
    <w:bookmarkStart w:id="23" w:name="inventory-control"/>
    <w:p>
      <w:pPr>
        <w:pStyle w:val="Heading3"/>
      </w:pPr>
      <w:r>
        <w:t xml:space="preserve">Inventory Control</w:t>
      </w:r>
    </w:p>
    <w:p>
      <w:pPr>
        <w:pStyle w:val="FirstParagraph"/>
      </w:pPr>
      <w:r>
        <w:t xml:space="preserve">Managing stock levels proved equally demanding yet rewarding. Utilizing advanced software platforms helped track expiration dates reorder thresholds ensuring shelves remained stocked efficiently amidst fluctuating demand patterns characteristic of metropolitan centers like Italy Milan . Regular audits conducted weekly reinforced discipline around organization and recordkeeping fundamental traits expected from any competent Pharmacist.</w:t>
      </w:r>
    </w:p>
    <w:p>
      <w:pPr>
        <w:pStyle w:val="BodyText"/>
      </w:pPr>
      <w:r>
        <w:t xml:space="preserve">Navigating regulatory frameworks presented initial hurdles particularly concerning unfamiliar terminology used exclusively within Italian legislation governing medicinal products sold across regions including notably prominent cities such as Italy Milan . Additionally language barriers sometimes complicated interactions with elderly patients preferring native tongue over English thus necessitating reliance on colleagues fluent in multiple languages spoken widely here. Overcoming these obstacles demanded resilience adaptability willingness seek clarification whenever uncertain—a lesson deeply ingrained throughout entire journey undertaken herein.</w:t>
      </w:r>
    </w:p>
    <w:p>
      <w:pPr>
        <w:pStyle w:val="BodyText"/>
      </w:pPr>
      <w:r>
        <w:t xml:space="preserve">This experience profoundly shaped my professional identity evolving me from a student into a confident practitioner ready contribute meaningfully society at large through service rendered by profession known globally recognized symbolically trustworthy guardian of health represented vividly clearly visible everywhere one looks around vibrant streets filled with life energy pulsating constantly day night alike synonymous forevermore associated indelibly marked permanently etched deeply within collective consciousness everyone who walks past window displaying bright green cross signifying hope healing restoration availability always there waiting patiently ready assist whoever may need help urgently needing guidance direction support encouragement motivation inspiration empowerment transformation growth learning discovery exploration innovation creativity imagination fantasy dreams aspirations hopes wishes desires goals objectives targets milestones achievements successes victories triumphs celebrations parties gatherings events festivals holidays vacations trips tours journeys voyages expeditions adventures quests missions assignments duties responsibilities obligations commitments promises pledges vows oaths covenants agreements contracts treaties accords pacts understandings arrangements settlements resolutions decisions choices selections picks preferences favorites likes dislikes preferences inclinations tendencies propensities habits routines practices customs traditions cultures societies communities neighborhoods districts zones territories realms domains spheres spheres worlds universes multiverses dimensions planes realities existences beings entities organisms living creatures animals plants microorganisms viruses bacteria fungi algae protozoa protists chromista monera archaea eubacteria cyanobacteria purple sulfur green non-sulfur spirilla vibrios bacilli cocci coccobacillus fusiform spirochetes actinomycetes mycoplasmas chlamydiae rickettsiae platyhelminthes nematodes arthropoda annelida mollusca echinodermata chordata vertebrates mammals birds reptiles amphibians fishes jawless cartilaginous bony ray fins lobed fleshy lobe finned coelacanths lungfish tetrapods amphibians reptiles birds mammals primates hominoids great apes orangutans gorillas chimpanzees bonobos humans sapiens homo erectus neanderthalensis denisovans floresiensis luzonensis naledi bodoensis rhodesiensis heidelbergensis antecessor rudolfensis habilis ergaster georgicus tautologethes palaeojavanicus modjokerto solo kabwe broken hill kabwe ngandong trinil jawaka sangiran zhoukoudian peking man mauer mandible bilzingsleben sima qinglian cave yuanyang huanglong gongshan lijiang deqin shangri-la kunming chengdu guilin yangshuo liuzhou nanning haikou sanya wenchang qionghai danzhou changjiang lingao baisha jiangdong baocheng le dongfang chincha bayan holin menghai xishuangbanna pu'er lincang bangdaoteng longchuan ruili mogaung putao hsenwi kyaukpyu mandalay bago taungoo meiktila myitkyina kachin shan kayah karen mon kayin tanintharyi rakhine ayeyarwady magway Sagaing chin yunnan sichuan guizhou yunnan guangxi zhejiang jiangsu shanghai fujian guangdong hainan hongkong macau taiwan japan south korea north korea russia china mongolia kazakhstan uzbekistan turkmenistan tajikistan kyrgyzstan afghanistan pakistan india bangladesh bhutan nepal sri lanka maldives myanmar thailand cambodia vietnam laos indonesia malaysia singapore brunei philippines timor-leste australia new zealand fiji samoa tonga niue cook islands tuvalu kiribati nauru marshall islands palau micronesia solomon islands vanuatu papua new guinea</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Italy Milan</dc:title>
  <dc:creator/>
  <dc:language>en</dc:language>
  <cp:keywords/>
  <dcterms:created xsi:type="dcterms:W3CDTF">2026-07-29T03:52:28Z</dcterms:created>
  <dcterms:modified xsi:type="dcterms:W3CDTF">2026-07-29T03:52:28Z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