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1" w:name="internship-report"/>
    <w:p>
      <w:pPr>
        <w:pStyle w:val="Heading1"/>
      </w:pPr>
      <w:r>
        <w:t xml:space="preserve">Internship Report</w:t>
      </w:r>
    </w:p>
    <w:bookmarkStart w:id="20" w:name="X54cb8b80f5b50afd1f617ef6d43eafd1ebd3844"/>
    <w:p>
      <w:pPr>
        <w:pStyle w:val="Heading2"/>
      </w:pPr>
      <w:r>
        <w:t xml:space="preserve">The Role and Impact of a Pharmacist in Myanmar Yangon</w:t>
      </w:r>
    </w:p>
    <w:p>
      <w:pPr>
        <w:pStyle w:val="FirstParagraph"/>
      </w:pPr>
      <w:r>
        <w:br/>
      </w:r>
    </w:p>
    <w:p>
      <w:pPr>
        <w:pStyle w:val="BodyText"/>
      </w:pPr>
      <w:r>
        <w:t xml:space="preserve">An analysis of pharmaceutical practices, public health challenges, and professional development in one of Southeast Asia's most dynamic urban centers.</w:t>
      </w:r>
    </w:p>
    <w:bookmarkEnd w:id="20"/>
    <w:bookmarkEnd w:id="21"/>
    <w:bookmarkStart w:id="22" w:name="executive-summary"/>
    <w:p>
      <w:pPr>
        <w:pStyle w:val="Heading3"/>
      </w:pPr>
      <w:r>
        <w:t xml:space="preserve">1. Executive Summary</w:t>
      </w:r>
    </w:p>
    <w:p>
      <w:pPr>
        <w:pStyle w:val="FirstParagraph"/>
      </w:pPr>
      <w:r>
        <w:t xml:space="preserve">This comprehensive internship report documents the experiences, observations, and analytical findings gained during a six-month intensive internship program undertaken as a Pharmacist candidate in Myanmar Yangon. The primary objective of this report is to provide an in-depth examination of the pharmaceutical landscape within Myanmar Yangon, focusing on the critical role that qualified pharmacists play in public health infrastructure. As one of the largest metropolitan areas in Southeast Asia, Myanmar Yangon presents a unique set of challenges and opportunities for healthcare professionals. This document highlights how modern pharmacist practices are being integrated into local pharmacies and hospitals to improve patient outcomes, manage medication adherence, and navigate the complex supply chain dynamics inherent to the region.</w:t>
      </w:r>
    </w:p>
    <w:bookmarkEnd w:id="22"/>
    <w:bookmarkStart w:id="23" w:name="introduction"/>
    <w:p>
      <w:pPr>
        <w:pStyle w:val="Heading3"/>
      </w:pPr>
      <w:r>
        <w:t xml:space="preserve">2. Introduction</w:t>
      </w:r>
    </w:p>
    <w:p>
      <w:pPr>
        <w:pStyle w:val="FirstParagraph"/>
      </w:pPr>
      <w:r>
        <w:t xml:space="preserve">The pharmaceutical industry in Myanmar Yangon is currently undergoing a significant transformation. Historically characterized by informal drug distribution and limited regulatory oversight, recent years have seen a push toward formalization and improved healthcare standards. As an intern pharmacist in Myanmar Yangon, I was placed within a multi-specialty hospital system that serves thousands of patients daily from across the region.</w:t>
      </w:r>
    </w:p>
    <w:p>
      <w:pPr>
        <w:pStyle w:val="BodyText"/>
      </w:pPr>
      <w:r>
        <w:t xml:space="preserve">The core mission of this internship was to bridge the gap between theoretical pharmaceutical knowledge and practical application within the specific context of Myanmar Yangon. The report explores three main pillars: clinical dispensing, patient counseling, and supply chain management. It is evident that a skilled Pharmacist is not merely a dispenser of medication but acts as a vital healthcare provider who ensures drug safety, efficacy, and accessibility for the diverse population of Myanmar Yangon.</w:t>
      </w:r>
    </w:p>
    <w:bookmarkEnd w:id="23"/>
    <w:bookmarkStart w:id="24" w:name="professional-objectives-and-scope"/>
    <w:p>
      <w:pPr>
        <w:pStyle w:val="Heading3"/>
      </w:pPr>
      <w:r>
        <w:t xml:space="preserve">3. Professional Objectives and Scope</w:t>
      </w:r>
    </w:p>
    <w:p>
      <w:pPr>
        <w:pStyle w:val="FirstParagraph"/>
      </w:pPr>
      <w:r>
        <w:t xml:space="preserve">The scope of this internship was broad, designed to expose the intern to various facets of pharmaceutical care in Myanmar Yangon. The primary objectives included:</w:t>
      </w:r>
    </w:p>
    <w:p>
      <w:pPr>
        <w:pStyle w:val="BodyText"/>
      </w:pPr>
      <w:r>
        <w:br/>
      </w:r>
    </w:p>
    <w:p>
      <w:pPr>
        <w:numPr>
          <w:ilvl w:val="0"/>
          <w:numId w:val="1001"/>
        </w:numPr>
        <w:pStyle w:val="Compact"/>
      </w:pPr>
      <w:r>
        <w:rPr>
          <w:bCs/>
          <w:b/>
        </w:rPr>
        <w:t xml:space="preserve">Clinical Competency:</w:t>
      </w:r>
      <w:r>
        <w:t xml:space="preserve"> </w:t>
      </w:r>
      <w:r>
        <w:t xml:space="preserve">To master the accurate dispensing of prescription medications in compliance with local regulations and international standards.</w:t>
      </w:r>
    </w:p>
    <w:p>
      <w:pPr>
        <w:numPr>
          <w:ilvl w:val="0"/>
          <w:numId w:val="1001"/>
        </w:numPr>
        <w:pStyle w:val="Compact"/>
      </w:pPr>
      <w:r>
        <w:rPr>
          <w:bCs/>
          <w:b/>
        </w:rPr>
        <w:t xml:space="preserve">Patient Interaction:</w:t>
      </w:r>
      <w:r>
        <w:t xml:space="preserve"> </w:t>
      </w:r>
      <w:r>
        <w:t xml:space="preserve">To develop effective communication strategies for counseling patients on medication usage, side effects, and adherence, specifically addressing language and literacy barriers common in parts of Myanmar Yangon.</w:t>
      </w:r>
    </w:p>
    <w:p>
      <w:pPr>
        <w:numPr>
          <w:ilvl w:val="0"/>
          <w:numId w:val="1001"/>
        </w:numPr>
        <w:pStyle w:val="Compact"/>
      </w:pPr>
      <w:r>
        <w:rPr>
          <w:bCs/>
          <w:b/>
        </w:rPr>
        <w:t xml:space="preserve">Regulatory Compliance:</w:t>
      </w:r>
      <w:r>
        <w:t xml:space="preserve"> </w:t>
      </w:r>
      <w:r>
        <w:t xml:space="preserve">To understand the legal framework governing pharmacy practice in Myanmar Yangon and ensure all activities adhere to the Drug Regulatory Board's guidelines.</w:t>
      </w:r>
    </w:p>
    <w:p>
      <w:pPr>
        <w:numPr>
          <w:ilvl w:val="0"/>
          <w:numId w:val="1001"/>
        </w:numPr>
        <w:pStyle w:val="Compact"/>
      </w:pPr>
      <w:r>
        <w:rPr>
          <w:bCs/>
          <w:b/>
        </w:rPr>
        <w:t xml:space="preserve">Safety Protocols:</w:t>
      </w:r>
      <w:r>
        <w:t xml:space="preserve"> </w:t>
      </w:r>
      <w:r>
        <w:t xml:space="preserve">To implement robust protocols for handling controlled substances and managing drug recalls effectively.</w:t>
      </w:r>
    </w:p>
    <w:p>
      <w:pPr>
        <w:pStyle w:val="FirstParagraph"/>
      </w:pPr>
      <w:r>
        <w:br/>
      </w:r>
    </w:p>
    <w:p>
      <w:pPr>
        <w:pStyle w:val="BodyText"/>
      </w:pPr>
      <w:r>
        <w:t xml:space="preserve">By focusing on these objectives, the internship aimed to produce a Pharmacist who is not only technically proficient but also culturally sensitive to the needs of the Myanmar Yangon community.</w:t>
      </w:r>
    </w:p>
    <w:bookmarkEnd w:id="24"/>
    <w:bookmarkStart w:id="28" w:name="Xe66bcae78a1f19eed3781487b6d5ef04f61435a"/>
    <w:p>
      <w:pPr>
        <w:pStyle w:val="Heading3"/>
      </w:pPr>
      <w:r>
        <w:t xml:space="preserve">4. Key Responsibilities and Daily Activities</w:t>
      </w:r>
    </w:p>
    <w:p>
      <w:pPr>
        <w:pStyle w:val="FirstParagraph"/>
      </w:pPr>
      <w:r>
        <w:t xml:space="preserve">The daily routine as an intern Pharmacist in Myanmar Yangon was rigorous and multifaceted. The following key areas formed the bulk of my professional activities:</w:t>
      </w:r>
    </w:p>
    <w:p>
      <w:pPr>
        <w:pStyle w:val="BodyText"/>
      </w:pPr>
      <w:r>
        <w:br/>
      </w:r>
    </w:p>
    <w:bookmarkStart w:id="25" w:name="prescription-review-and-verification"/>
    <w:p>
      <w:pPr>
        <w:pStyle w:val="Heading4"/>
      </w:pPr>
      <w:r>
        <w:t xml:space="preserve">4.1 Prescription Review and Verification</w:t>
      </w:r>
    </w:p>
    <w:p>
      <w:pPr>
        <w:pStyle w:val="FirstParagraph"/>
      </w:pPr>
      <w:r>
        <w:t xml:space="preserve">One of the most critical tasks involved reviewing prescriptions for potential drug interactions, dosage errors, or contraindications. In Myanmar Yangon, where polypharmacy is common among elderly patients suffering from chronic diseases such as diabetes and hypertension, this step is crucial for preventing adverse drug events. Working under senior supervision, I learned to cross-reference local formularies with international data to ensure safety.</w:t>
      </w:r>
    </w:p>
    <w:p>
      <w:pPr>
        <w:pStyle w:val="BodyText"/>
      </w:pPr>
      <w:r>
        <w:br/>
      </w:r>
    </w:p>
    <w:bookmarkEnd w:id="25"/>
    <w:bookmarkStart w:id="26" w:name="patient-counseling-and-education"/>
    <w:p>
      <w:pPr>
        <w:pStyle w:val="Heading4"/>
      </w:pPr>
      <w:r>
        <w:t xml:space="preserve">4.2 Patient Counseling and Education</w:t>
      </w:r>
    </w:p>
    <w:p>
      <w:pPr>
        <w:pStyle w:val="FirstParagraph"/>
      </w:pPr>
      <w:r>
        <w:t xml:space="preserve">A significant portion of the internship involved direct patient interaction. Many patients in Myanmar Yangon often self-medicate or rely on traditional remedies alongside prescribed drugs. As a Pharmacist, it became my responsibility to educate these patients on proper medication adherence, the importance of completing antibiotic courses to prevent resistance, and lifestyle modifications. Developing clear, simple educational materials in Burmese was essential for effective communication.</w:t>
      </w:r>
    </w:p>
    <w:p>
      <w:pPr>
        <w:pStyle w:val="BodyText"/>
      </w:pPr>
      <w:r>
        <w:br/>
      </w:r>
    </w:p>
    <w:bookmarkEnd w:id="26"/>
    <w:bookmarkStart w:id="27" w:name="inventory-management"/>
    <w:p>
      <w:pPr>
        <w:pStyle w:val="Heading4"/>
      </w:pPr>
      <w:r>
        <w:t xml:space="preserve">4.3 Inventory Management</w:t>
      </w:r>
    </w:p>
    <w:p>
      <w:pPr>
        <w:pStyle w:val="FirstParagraph"/>
      </w:pPr>
      <w:r>
        <w:t xml:space="preserve">The pharmaceutical supply chain in Myanmar Yangon can be subject to fluctuations due to import regulations and logistical challenges. I assisted in managing inventory levels, ensuring that essential medicines were always available while minimizing waste due to expiration. This required close coordination with suppliers and an understanding of market trends unique to the region.</w:t>
      </w:r>
    </w:p>
    <w:bookmarkEnd w:id="27"/>
    <w:bookmarkEnd w:id="28"/>
    <w:bookmarkStart w:id="29" w:name="challenges-encountered-in-myanmar-yangon"/>
    <w:p>
      <w:pPr>
        <w:pStyle w:val="Heading3"/>
      </w:pPr>
      <w:r>
        <w:t xml:space="preserve">5. Challenges Encountered in Myanmar Yangon</w:t>
      </w:r>
    </w:p>
    <w:p>
      <w:pPr>
        <w:pStyle w:val="FirstParagraph"/>
      </w:pPr>
      <w:r>
        <w:t xml:space="preserve">The internship was not without its difficulties. Operating as a Pharmacist in Myanmar Yangon presented several distinct challenges that required adaptive problem-solving:</w:t>
      </w:r>
    </w:p>
    <w:p>
      <w:pPr>
        <w:pStyle w:val="BodyText"/>
      </w:pPr>
      <w:r>
        <w:br/>
      </w:r>
    </w:p>
    <w:p>
      <w:pPr>
        <w:numPr>
          <w:ilvl w:val="0"/>
          <w:numId w:val="1002"/>
        </w:numPr>
        <w:pStyle w:val="Compact"/>
      </w:pPr>
      <w:r>
        <w:rPr>
          <w:bCs/>
          <w:b/>
        </w:rPr>
        <w:t xml:space="preserve">Resource Limitations:</w:t>
      </w:r>
      <w:r>
        <w:t xml:space="preserve"> </w:t>
      </w:r>
      <w:r>
        <w:t xml:space="preserve">In some rural districts surrounding Myanmar Yangon, access to specialized medications can be limited. Finding suitable therapeutic alternatives when first-line drugs were unavailable was a frequent challenge.</w:t>
      </w:r>
    </w:p>
    <w:p>
      <w:pPr>
        <w:numPr>
          <w:ilvl w:val="0"/>
          <w:numId w:val="1002"/>
        </w:numPr>
        <w:pStyle w:val="Compact"/>
      </w:pPr>
      <w:r>
        <w:rPr>
          <w:bCs/>
          <w:b/>
        </w:rPr>
        <w:t xml:space="preserve">Literacy and Health Awareness:</w:t>
      </w:r>
      <w:r>
        <w:t xml:space="preserve"> </w:t>
      </w:r>
      <w:r>
        <w:t xml:space="preserve">A portion of the population in Myanmar Yangon has limited health literacy. Explaining complex medical instructions required patience and the use of visual aids to ensure understanding.</w:t>
      </w:r>
    </w:p>
    <w:p>
      <w:pPr>
        <w:numPr>
          <w:ilvl w:val="0"/>
          <w:numId w:val="1002"/>
        </w:numPr>
        <w:pStyle w:val="Compact"/>
      </w:pPr>
      <w:r>
        <w:rPr>
          <w:bCs/>
          <w:b/>
        </w:rPr>
        <w:t xml:space="preserve">Bureaucratic Procedures:</w:t>
      </w:r>
      <w:r>
        <w:t xml:space="preserve"> </w:t>
      </w:r>
      <w:r>
        <w:t xml:space="preserve">Navigating the administrative requirements for dispensing controlled substances in Myanmar Yangon involves strict documentation and reporting, which can be time-consuming but is necessary for regulatory compliance.</w:t>
      </w:r>
    </w:p>
    <w:p>
      <w:pPr>
        <w:pStyle w:val="FirstParagraph"/>
      </w:pPr>
      <w:r>
        <w:br/>
      </w:r>
      <w:r>
        <w:t xml:space="preserve">Despite these hurdles, each challenge served as a valuable learning opportunity, enhancing my resilience and adaptability as a future healthcare professional.</w:t>
      </w:r>
    </w:p>
    <w:bookmarkEnd w:id="29"/>
    <w:bookmarkStart w:id="30" w:name="X17e77141db89251aeca1bf4f44e930d4867d72b"/>
    <w:p>
      <w:pPr>
        <w:pStyle w:val="Heading3"/>
      </w:pPr>
      <w:r>
        <w:t xml:space="preserve">6. Observations on Public Health in Myanmar Yangon</w:t>
      </w:r>
    </w:p>
    <w:p>
      <w:pPr>
        <w:pStyle w:val="FirstParagraph"/>
      </w:pPr>
      <w:r>
        <w:t xml:space="preserve">The internship provided a front-row seat to the public health dynamics of Myanmar Yangon. There is a growing burden of non-communicable diseases (NCDs) in the city, driven by urbanization and lifestyle changes. The role of the Pharmacist is expanding beyond dispensing to include preventive care initiatives.</w:t>
      </w:r>
    </w:p>
    <w:p>
      <w:pPr>
        <w:pStyle w:val="BodyText"/>
      </w:pPr>
      <w:r>
        <w:br/>
      </w:r>
    </w:p>
    <w:p>
      <w:pPr>
        <w:pStyle w:val="BodyText"/>
      </w:pPr>
      <w:r>
        <w:t xml:space="preserve">Notably, there has been a positive shift towards integrating pharmacists into community health programs. In Myanmar Yangon, pharmacists are increasingly involved in vaccination drives and screening camps for hypertension and diabetes. This trend underscores the importance of recognizing pharmacy as a key pillar of primary healthcare delivery in Myanmar Yangon.</w:t>
      </w:r>
    </w:p>
    <w:bookmarkEnd w:id="30"/>
    <w:bookmarkStart w:id="31" w:name="conclusion"/>
    <w:p>
      <w:pPr>
        <w:pStyle w:val="Heading3"/>
      </w:pPr>
      <w:r>
        <w:t xml:space="preserve">7. Conclusion</w:t>
      </w:r>
    </w:p>
    <w:p>
      <w:pPr>
        <w:pStyle w:val="FirstParagraph"/>
      </w:pPr>
      <w:r>
        <w:t xml:space="preserve">This internship report serves as a testament to the rigorous training and practical exposure gained during my tenure as an intern Pharmacist in Myanmar Yangon. The experience has equipped me with the technical skills, ethical grounding, and cultural competence necessary to serve effectively in this vibrant city.</w:t>
      </w:r>
    </w:p>
    <w:p>
      <w:pPr>
        <w:pStyle w:val="BodyText"/>
      </w:pPr>
      <w:r>
        <w:br/>
      </w:r>
    </w:p>
    <w:p>
      <w:pPr>
        <w:pStyle w:val="BodyText"/>
      </w:pPr>
      <w:r>
        <w:t xml:space="preserve">The role of a Pharmacist in Myanmar Yangon is evolving rapidly. It is no longer sufficient to simply dispense medication; healthcare providers must be advocates for patient safety, educators for public health, and collaborators within the broader medical team. The insights gained during this internship highlight the vital importance of maintaining high professional standards while adapting to the unique socio-economic context of Myanmar Yangon.</w:t>
      </w:r>
    </w:p>
    <w:p>
      <w:pPr>
        <w:pStyle w:val="BodyText"/>
      </w:pPr>
      <w:r>
        <w:br/>
      </w:r>
    </w:p>
    <w:p>
      <w:pPr>
        <w:pStyle w:val="BodyText"/>
      </w:pPr>
      <w:r>
        <w:t xml:space="preserve">I am confident that the knowledge acquired here will form a solid foundation for my future career. I look forward to contributing to the ongoing development of pharmaceutical services in Myanmar Yangon, ensuring that every patient receives safe, effective, and compassionate care. The internship has been an invaluable chapter in my professional journey, reinforcing my commitment to excellence in pharmacy practice.</w:t>
      </w:r>
    </w:p>
    <w:bookmarkEnd w:id="31"/>
    <w:p>
      <w:pPr>
        <w:pStyle w:val="BodyText"/>
      </w:pPr>
      <w:r>
        <w:rPr>
          <w:bCs/>
          <w:b/>
        </w:rPr>
        <w:t xml:space="preserve">Prepared by:</w:t>
      </w:r>
    </w:p>
    <w:p>
      <w:pPr>
        <w:pStyle w:val="BodyText"/>
      </w:pPr>
      <w:r>
        <w:br/>
      </w:r>
    </w:p>
    <w:p>
      <w:pPr>
        <w:pStyle w:val="BodyText"/>
      </w:pPr>
      <w:r>
        <w:t xml:space="preserve">[Your Name]</w:t>
      </w:r>
    </w:p>
    <w:p>
      <w:pPr>
        <w:pStyle w:val="BodyText"/>
      </w:pPr>
      <w:r>
        <w:br/>
      </w:r>
    </w:p>
    <w:p>
      <w:pPr>
        <w:pStyle w:val="BodyText"/>
      </w:pPr>
      <w:r>
        <w:t xml:space="preserve">Intern Pharmacist</w:t>
      </w:r>
    </w:p>
    <w:p>
      <w:pPr>
        <w:pStyle w:val="BodyText"/>
      </w:pPr>
      <w:r>
        <w:br/>
      </w:r>
    </w:p>
    <w:p>
      <w:pPr>
        <w:pStyle w:val="BodyText"/>
      </w:pPr>
      <w:r>
        <w:t xml:space="preserve">Date: [Insert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Myanmar Yangon</dc:title>
  <dc:creator/>
  <dc:language>en</dc:language>
  <cp:keywords/>
  <dcterms:created xsi:type="dcterms:W3CDTF">2026-07-29T05:45:01Z</dcterms:created>
  <dcterms:modified xsi:type="dcterms:W3CDTF">2026-07-29T05:45:01Z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