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May 24, 2024</w:t>
      </w:r>
      <w:r>
        <w:br/>
      </w:r>
      <w:r>
        <w:rPr>
          <w:bCs/>
          <w:b/>
        </w:rPr>
        <w:t xml:space="preserve">Name of Intern:</w:t>
      </w:r>
      <w:r>
        <w:t xml:space="preserve"> </w:t>
      </w:r>
      <w:r>
        <w:t xml:space="preserve">[Your Name]</w:t>
      </w:r>
      <w:r>
        <w:br/>
      </w:r>
      <w:r>
        <w:br/>
      </w:r>
      <w:r>
        <w:t xml:space="preserve">Internship Report</w:t>
      </w:r>
    </w:p>
    <w:bookmarkStart w:id="32" w:name="X5843fb24256ac24dff0d5094a5c6a9cfdf817f7"/>
    <w:p>
      <w:pPr>
        <w:pStyle w:val="Heading1"/>
      </w:pPr>
      <w:r>
        <w:t xml:space="preserve">Comprehensive Internship Report for the Role of Pharmacist in Netherlands Amsterdam</w:t>
      </w:r>
    </w:p>
    <w:bookmarkStart w:id="20" w:name="executive-summary"/>
    <w:p>
      <w:pPr>
        <w:pStyle w:val="Heading2"/>
      </w:pPr>
      <w:r>
        <w:t xml:space="preserve">Executive Summary</w:t>
      </w:r>
    </w:p>
    <w:p>
      <w:pPr>
        <w:pStyle w:val="FirstParagraph"/>
      </w:pPr>
      <w:r>
        <w:t xml:space="preserve">This document serves as a formal and detailed account of my clinical and professional internship conducted within the dynamic pharmaceutical sector. The primary objective of this report is to outline the experiences, learned competencies, and professional developments achieved during my tenure as an aspiring Pharmacist in Netherlands Amsterdam. This period was characterized by rigorous exposure to Dutch healthcare regulations, patient counseling protocols unique to the Amsterdam demographic, and advanced dispensing technologies. As a future pharmacist operating within Netherlands Amsterdam's robust healthcare system is essential for bridging academic knowledge with practical application.</w:t>
      </w:r>
    </w:p>
    <w:bookmarkEnd w:id="20"/>
    <w:bookmarkStart w:id="21" w:name="introduction-and-objectives"/>
    <w:p>
      <w:pPr>
        <w:pStyle w:val="Heading2"/>
      </w:pPr>
      <w:r>
        <w:t xml:space="preserve">Introduction and Objectives</w:t>
      </w:r>
    </w:p>
    <w:p>
      <w:pPr>
        <w:pStyle w:val="FirstParagraph"/>
      </w:pPr>
      <w:r>
        <w:t xml:space="preserve">The pharmaceutical landscape in the Netherlands Amsterdam represents one of the most progressive and integrated healthcare systems in Europe. My internship was designed to provide a holistic understanding of community pharmacy operations, hospital pharmacy workflows, and regulatory compliance specific to the region. The core objectives were to master dispensing procedures under strict Dutch laws, enhance patient communication skills within a multicultural setting such as Netherlands Amsterdam, and understand the role of pharmacists in multidisciplinary care teams.</w:t>
      </w:r>
    </w:p>
    <w:p>
      <w:pPr>
        <w:pStyle w:val="BodyText"/>
      </w:pPr>
      <w:r>
        <w:t xml:space="preserve">Upon commencing my internship report documentation process, it became evident that adapting to the high-paced environment of Netherlands Amsterdam required not only technical proficiency but also cultural adaptability. The city serves as a global hub, meaning that interacting with patients from diverse backgrounds was a constant and enriching aspect of my training as a Pharmacist.</w:t>
      </w:r>
    </w:p>
    <w:bookmarkEnd w:id="21"/>
    <w:bookmarkStart w:id="22" w:name="organizational-context"/>
    <w:p>
      <w:pPr>
        <w:pStyle w:val="Heading2"/>
      </w:pPr>
      <w:r>
        <w:t xml:space="preserve">Organizational Context</w:t>
      </w:r>
    </w:p>
    <w:p>
      <w:pPr>
        <w:pStyle w:val="FirstParagraph"/>
      </w:pPr>
      <w:r>
        <w:t xml:space="preserve">The internship took place at [Name of Pharmacy/Hospital], located in the heart of Netherlands Amsterdam. This facility serves a diverse population, ranging from long-term residents to international professionals and students. The pharmacy operates under the stringent oversight of the Dutch Healthcare Authority (NZa) and adheres to guidelines set by the Royal Dutch Pharmacists Association (KNMP). Understanding these regulatory frameworks was pivotal during my internship in Netherlands Amsterdam.</w:t>
      </w:r>
    </w:p>
    <w:p>
      <w:pPr>
        <w:pStyle w:val="BodyText"/>
      </w:pPr>
      <w:r>
        <w:t xml:space="preserve">The facility utilizes state-of-the-art dispensing automation systems, which I was trained to operate. These technologies ensure accuracy in medication distribution, a critical component of patient safety. Furthermore, the integration of electronic patient records allowed for seamless collaboration with general practitioners and specialists across the Netherlands Amsterdam network.</w:t>
      </w:r>
    </w:p>
    <w:bookmarkEnd w:id="22"/>
    <w:bookmarkStart w:id="26" w:name="X397c6ae396e180eb7fccb324573aa4e742019d1"/>
    <w:p>
      <w:pPr>
        <w:pStyle w:val="Heading2"/>
      </w:pPr>
      <w:r>
        <w:t xml:space="preserve">Key Responsibilities and Clinical Activities</w:t>
      </w:r>
    </w:p>
    <w:p>
      <w:pPr>
        <w:pStyle w:val="FirstParagraph"/>
      </w:pPr>
      <w:r>
        <w:t xml:space="preserve">Throughout the duration of this internship report period, I was involved in several critical areas:</w:t>
      </w:r>
    </w:p>
    <w:bookmarkStart w:id="23" w:name="multidisciplinary-patient-counseling"/>
    <w:p>
      <w:pPr>
        <w:pStyle w:val="Heading3"/>
      </w:pPr>
      <w:r>
        <w:t xml:space="preserve">Multidisciplinary Patient Counseling</w:t>
      </w:r>
    </w:p>
    <w:p>
      <w:pPr>
        <w:pStyle w:val="FirstParagraph"/>
      </w:pPr>
      <w:r>
        <w:t xml:space="preserve">A significant portion of my role involved counseling patients on medication adherence, side effects, and lifestyle modifications. In Netherlands Amsterdam, pharmacists are often the first point of contact for healthcare inquiries due to their accessibility. I learned to navigate complex health questions with empathy and clarity. The multicultural environment required me to utilize translation tools or language assistance effectively when communicating with non-Dutch speakers.</w:t>
      </w:r>
    </w:p>
    <w:bookmarkEnd w:id="23"/>
    <w:bookmarkStart w:id="24" w:name="dispensing-and-quality-assurance"/>
    <w:p>
      <w:pPr>
        <w:pStyle w:val="Heading3"/>
      </w:pPr>
      <w:r>
        <w:t xml:space="preserve">Dispensing and Quality Assurance</w:t>
      </w:r>
    </w:p>
    <w:p>
      <w:pPr>
        <w:pStyle w:val="FirstParagraph"/>
      </w:pPr>
      <w:r>
        <w:t xml:space="preserve">I gained hands-on experience in the verification of prescriptions. Under the supervision of licensed pharmacists, I reviewed orders for potential drug-drug interactions, allergies, and dosage errors. The strict quality assurance protocols in Netherlands Amsterdam pharmacies ensured that every dispensed medication met safety standards. This attention to detail is a cornerstone of modern pharmacy practice.</w:t>
      </w:r>
    </w:p>
    <w:bookmarkEnd w:id="24"/>
    <w:bookmarkStart w:id="25" w:name="vaccination-programs"/>
    <w:p>
      <w:pPr>
        <w:pStyle w:val="Heading3"/>
      </w:pPr>
      <w:r>
        <w:t xml:space="preserve">Vaccination Programs</w:t>
      </w:r>
    </w:p>
    <w:p>
      <w:pPr>
        <w:pStyle w:val="FirstParagraph"/>
      </w:pPr>
      <w:r>
        <w:t xml:space="preserve">In recent years, Dutch pharmacists have expanded their role to include immunizations. During my internship, I assisted in the administration and monitoring of flu vaccines and travel vaccinations for residents preparing to leave Netherlands Amsterdam or those at risk. This experience highlighted the evolving scope of practice for Pharmacists in contemporary healthcare.</w:t>
      </w:r>
    </w:p>
    <w:bookmarkEnd w:id="25"/>
    <w:bookmarkEnd w:id="26"/>
    <w:bookmarkStart w:id="27" w:name="X10082f0d04824ec8a1ceab85fa5958130b53bed"/>
    <w:p>
      <w:pPr>
        <w:pStyle w:val="Heading2"/>
      </w:pPr>
      <w:r>
        <w:t xml:space="preserve">Cultural Competence in Netherlands Amsterdam</w:t>
      </w:r>
    </w:p>
    <w:p>
      <w:pPr>
        <w:pStyle w:val="FirstParagraph"/>
      </w:pPr>
      <w:r>
        <w:t xml:space="preserve">A distinct feature of this internship was the diversity inherent to working as a Pharmacist in Netherlands Amsterdam. The city attracts talent from around the globe, and pharmacy staff must reflect this diversity. I learned to respect varying cultural beliefs regarding medicine, which sometimes influenced patient compliance or expectations. For instance, some patients may prefer traditional remedies alongside conventional prescriptions. Learning to respectfully integrate these discussions into medical advice was a valuable soft skill acquired during my time in Netherlands Amsterdam.</w:t>
      </w:r>
    </w:p>
    <w:bookmarkEnd w:id="27"/>
    <w:bookmarkStart w:id="28" w:name="challenges-and-solutions"/>
    <w:p>
      <w:pPr>
        <w:pStyle w:val="Heading2"/>
      </w:pPr>
      <w:r>
        <w:t xml:space="preserve">Challenges and Solutions</w:t>
      </w:r>
    </w:p>
    <w:p>
      <w:pPr>
        <w:pStyle w:val="FirstParagraph"/>
      </w:pPr>
      <w:r>
        <w:t xml:space="preserve">The transition from academic theory to practical application presented several challenges. Initially, the speed of prescription verification required in busy urban pharmacies like those in Netherlands Amsterdam was daunting. To overcome this, I implemented active listening techniques and sought frequent feedback from senior staff.</w:t>
      </w:r>
    </w:p>
    <w:p>
      <w:pPr>
        <w:pStyle w:val="BodyText"/>
      </w:pPr>
      <w:r>
        <w:t xml:space="preserve">Additionally, navigating the Dutch healthcare insurance system proved complex initially. Through self-study and mentorship from colleagues who specialize in insurance liaison roles within Netherlands Amsterdam pharmacies, I developed a robust understanding of reimbursement codes and patient eligibility criteria.</w:t>
      </w:r>
    </w:p>
    <w:bookmarkEnd w:id="28"/>
    <w:bookmarkStart w:id="29" w:name="conclusion"/>
    <w:p>
      <w:pPr>
        <w:pStyle w:val="Heading2"/>
      </w:pPr>
      <w:r>
        <w:t xml:space="preserve">Conclusion</w:t>
      </w:r>
    </w:p>
    <w:p>
      <w:pPr>
        <w:pStyle w:val="FirstParagraph"/>
      </w:pPr>
      <w:r>
        <w:t xml:space="preserve">In conclusion, my internship as a Pharmacist in Netherlands Amsterdam has been an invaluable period of professional growth. It has provided me with the technical skills, ethical grounding, and cultural sensitivity necessary to excel in the modern pharmaceutical field. The rigorous standards maintained by institutions across Netherlands Amsterdam ensure that patient care remains paramount.</w:t>
      </w:r>
    </w:p>
    <w:p>
      <w:pPr>
        <w:pStyle w:val="BodyText"/>
      </w:pPr>
      <w:r>
        <w:t xml:space="preserve">This Internship Report highlights not only what I learned but how these experiences have shaped my professional identity. Being exposed to the efficient and patient-centric model of pharmacy practice in Netherlands Amsterdam has prepared me to contribute meaningfully to the healthcare sector upon graduation. The knowledge gained regarding Dutch regulations, multicultural communication, and advanced dispensing technologies ensures that I am well-equipped for future challenges.</w:t>
      </w:r>
    </w:p>
    <w:bookmarkEnd w:id="29"/>
    <w:bookmarkStart w:id="30" w:name="recommendations"/>
    <w:p>
      <w:pPr>
        <w:pStyle w:val="Heading2"/>
      </w:pPr>
      <w:r>
        <w:t xml:space="preserve">Recommendations</w:t>
      </w:r>
    </w:p>
    <w:p>
      <w:pPr>
        <w:numPr>
          <w:ilvl w:val="0"/>
          <w:numId w:val="1001"/>
        </w:numPr>
        <w:pStyle w:val="Compact"/>
      </w:pPr>
      <w:r>
        <w:rPr>
          <w:bCs/>
          <w:b/>
        </w:rPr>
        <w:t xml:space="preserve">Mandatory Language Training:</w:t>
      </w:r>
    </w:p>
    <w:p>
      <w:pPr>
        <w:numPr>
          <w:ilvl w:val="0"/>
          <w:numId w:val="1001"/>
        </w:numPr>
        <w:pStyle w:val="Compact"/>
      </w:pPr>
      <w:r>
        <w:rPr>
          <w:bCs/>
          <w:b/>
        </w:rPr>
        <w:t xml:space="preserve">Cultural Sensitivity Workshops:</w:t>
      </w:r>
    </w:p>
    <w:p>
      <w:pPr>
        <w:numPr>
          <w:ilvl w:val="0"/>
          <w:numId w:val="1001"/>
        </w:numPr>
        <w:pStyle w:val="Compact"/>
      </w:pPr>
      <w:r>
        <w:rPr>
          <w:bCs/>
          <w:b/>
        </w:rPr>
        <w:t xml:space="preserve">Tech Integration:</w:t>
      </w:r>
    </w:p>
    <w:bookmarkEnd w:id="30"/>
    <w:bookmarkStart w:id="31" w:name="acknowledgments"/>
    <w:p>
      <w:pPr>
        <w:pStyle w:val="Heading2"/>
      </w:pPr>
      <w:r>
        <w:t xml:space="preserve">Acknowledgments</w:t>
      </w:r>
    </w:p>
    <w:p>
      <w:pPr>
        <w:pStyle w:val="FirstParagraph"/>
      </w:pPr>
      <w:r>
        <w:t xml:space="preserve">I would like to express my gratitude to the supervising Pharmacists at [Pharmacy Name], whose mentorship was instrumental during this internship in Netherlands Amsterdam. Special thanks go to the entire staff for welcoming me into their team and sharing their expertise.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Netherlands Amsterdam</dc:title>
  <dc:creator/>
  <dc:language>en</dc:language>
  <cp:keywords/>
  <dcterms:created xsi:type="dcterms:W3CDTF">2026-07-29T00:58:07Z</dcterms:created>
  <dcterms:modified xsi:type="dcterms:W3CDTF">2026-07-29T00:58:07Z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