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 of Submission:</w:t>
      </w:r>
      <w:r>
        <w:t xml:space="preserve"> </w:t>
      </w:r>
      <w:r>
        <w:t xml:space="preserve">October 2023</w:t>
      </w:r>
      <w:r>
        <w:br/>
      </w:r>
    </w:p>
    <w:p>
      <w:pPr>
        <w:pStyle w:val="BodyText"/>
      </w:pPr>
      <w:r>
        <w:t xml:space="preserve">Institution:</w:t>
      </w:r>
    </w:p>
    <w:p>
      <w:pPr>
        <w:pStyle w:val="BodyText"/>
      </w:pPr>
      <w:r>
        <w:t xml:space="preserve">: University of San Martin de Porres / National University of San Marcos</w:t>
      </w:r>
      <w:r>
        <w:br/>
      </w:r>
      <w:r>
        <w:t xml:space="preserve">This section is hidden from view but keeps the structure valid.</w:t>
      </w:r>
      <w:r>
        <w:br/>
      </w:r>
    </w:p>
    <w:bookmarkEnd w:id="20"/>
    <w:bookmarkStart w:id="21" w:name="introduction-and-contextualization"/>
    <w:p>
      <w:pPr>
        <w:pStyle w:val="Heading2"/>
      </w:pPr>
      <w:r>
        <w:t xml:space="preserve">1. Introduction and Contextualization</w:t>
      </w:r>
    </w:p>
    <w:p>
      <w:pPr>
        <w:pStyle w:val="FirstParagraph"/>
      </w:pPr>
      <w:r>
        <w:t xml:space="preserve">This Internship Report serves as a comprehensive documentation of the practical training period undertaken by this candidate to fulfill the requirements for licensure as a Pharmacist. The duration of this intensive fieldwork was conducted within the bustling healthcare environment of Peru Lima, a metropolis that presents unique challenges and opportunities for pharmaceutical professionals. As an aspiring Pharmacist operating within Peru Lima, one must navigate not only complex pharmacological regulations but also the diverse socioeconomic realities that define health access in the region.</w:t>
      </w:r>
    </w:p>
    <w:p>
      <w:pPr>
        <w:pStyle w:val="BodyText"/>
      </w:pPr>
      <w:r>
        <w:t xml:space="preserve">The primary objective of this internship was to bridge the gap between theoretical academic knowledge and practical clinical application. In a city as dynamic as Peru Lima, where population density is high and healthcare infrastructure varies significantly between districts, the role of a Pharmacist extends far beyond simple dispensing. This report details the operational workflows observed in community pharmacies within Peru Lima, highlighting critical competencies acquired in patient counseling, inventory management of controlled substances, and adherence to Peruvian health regulations set forth by DIGEMID (Director General of Medicines, Instruments and Medical Devices).</w:t>
      </w:r>
    </w:p>
    <w:bookmarkEnd w:id="21"/>
    <w:bookmarkStart w:id="22" w:name="objectives-of-the-internship"/>
    <w:p>
      <w:pPr>
        <w:pStyle w:val="Heading2"/>
      </w:pPr>
      <w:r>
        <w:t xml:space="preserve">2. Objectives of the Internship</w:t>
      </w:r>
    </w:p>
    <w:p>
      <w:pPr>
        <w:pStyle w:val="FirstParagraph"/>
      </w:pPr>
      <w:r>
        <w:t xml:space="preserve">The specific goals established for this Internship Report focused on several key areas essential for a modern Pharmacist in Peru Lima:</w:t>
      </w:r>
    </w:p>
    <w:p>
      <w:pPr>
        <w:numPr>
          <w:ilvl w:val="0"/>
          <w:numId w:val="1001"/>
        </w:numPr>
        <w:pStyle w:val="Compact"/>
      </w:pPr>
      <w:r>
        <w:rPr>
          <w:bCs/>
          <w:b/>
        </w:rPr>
        <w:t xml:space="preserve">Clinical Competence:</w:t>
      </w:r>
      <w:r>
        <w:t xml:space="preserve"> </w:t>
      </w:r>
      <w:r>
        <w:t xml:space="preserve">To master the interpretation of medical prescriptions, ensuring accuracy in dosage and checking for potential drug-drug interactions specific to common patient profiles in Peru Lima.</w:t>
      </w:r>
    </w:p>
    <w:p>
      <w:pPr>
        <w:numPr>
          <w:ilvl w:val="0"/>
          <w:numId w:val="1001"/>
        </w:numPr>
        <w:pStyle w:val="Compact"/>
      </w:pPr>
      <w:r>
        <w:rPr>
          <w:bCs/>
          <w:b/>
        </w:rPr>
        <w:t xml:space="preserve">Regulatory Compliance:</w:t>
      </w:r>
      <w:r>
        <w:t xml:space="preserve"> </w:t>
      </w:r>
      <w:r>
        <w:t xml:space="preserve">To understand the strict legal framework governing pharmaceutical practices in Peru, particularly regarding narcotics and psychotropic substances which are heavily monitored by local authorities.</w:t>
      </w:r>
    </w:p>
    <w:p>
      <w:pPr>
        <w:numPr>
          <w:ilvl w:val="0"/>
          <w:numId w:val="1001"/>
        </w:numPr>
        <w:pStyle w:val="Compact"/>
      </w:pPr>
      <w:r>
        <w:rPr>
          <w:bCs/>
          <w:b/>
        </w:rPr>
        <w:t xml:space="preserve">Patient Education:</w:t>
      </w:r>
      <w:r>
        <w:t xml:space="preserve"> </w:t>
      </w:r>
      <w:r>
        <w:t xml:space="preserve">To develop effective communication strategies for educating patients in Peru Lima on medication adherence, lifestyle changes, and self-care practices.</w:t>
      </w:r>
    </w:p>
    <w:p>
      <w:pPr>
        <w:numPr>
          <w:ilvl w:val="0"/>
          <w:numId w:val="1001"/>
        </w:numPr>
        <w:pStyle w:val="Compact"/>
      </w:pPr>
      <w:r>
        <w:rPr>
          <w:bCs/>
          <w:b/>
        </w:rPr>
        <w:t xml:space="preserve">Supply Chain Management:</w:t>
      </w:r>
      <w:r>
        <w:t xml:space="preserve"> </w:t>
      </w:r>
      <w:r>
        <w:t xml:space="preserve">To gain insight into the logistical challenges of maintaining stock levels of essential medicines in a tropical urban environment like Peru Lima.</w:t>
      </w:r>
    </w:p>
    <w:bookmarkEnd w:id="22"/>
    <w:bookmarkStart w:id="26" w:name="methodology-and-daily-operations"/>
    <w:p>
      <w:pPr>
        <w:pStyle w:val="Heading2"/>
      </w:pPr>
      <w:r>
        <w:t xml:space="preserve">3. Methodology and Daily Operations</w:t>
      </w:r>
    </w:p>
    <w:p>
      <w:pPr>
        <w:pStyle w:val="FirstParagraph"/>
      </w:pPr>
      <w:r>
        <w:t xml:space="preserve">The internship was structured around a rotation system within three different pharmacy settings across various districts of Peru Lima: two high-volume community pharmacies in dense residential areas and one hospital-affiliated outpatient clinic. This varied exposure allowed for a holistic view of pharmaceutical practice in the region.</w:t>
      </w:r>
    </w:p>
    <w:bookmarkStart w:id="23" w:name="prescription-analysis-and-dispensing"/>
    <w:p>
      <w:pPr>
        <w:pStyle w:val="Heading3"/>
      </w:pPr>
      <w:r>
        <w:t xml:space="preserve">3.1 Prescription Analysis and Dispensing</w:t>
      </w:r>
    </w:p>
    <w:p>
      <w:pPr>
        <w:pStyle w:val="FirstParagraph"/>
      </w:pPr>
      <w:r>
        <w:t xml:space="preserve">A significant portion of the internship involved the verification of prescriptions received from physicians in Peru Lima. The Pharmacist intern was tasked with cross-referencing prescribed medications against current patient histories to prevent adverse events. In many cases, patients in this region present with multiple comorbidities such as hypertension and diabetes, requiring careful management of polypharmacy. The intern learned to utilize local electronic prescribing systems while also maintaining rigorous paper-based backups for legal compliance.</w:t>
      </w:r>
    </w:p>
    <w:bookmarkEnd w:id="23"/>
    <w:bookmarkStart w:id="24" w:name="inventory-control-and-storage"/>
    <w:p>
      <w:pPr>
        <w:pStyle w:val="Heading3"/>
      </w:pPr>
      <w:r>
        <w:t xml:space="preserve">3.2 Inventory Control and Storage</w:t>
      </w:r>
    </w:p>
    <w:p>
      <w:pPr>
        <w:pStyle w:val="FirstParagraph"/>
      </w:pPr>
      <w:r>
        <w:t xml:space="preserve">The climate in Peru Lima necessitates specific storage protocols. High humidity levels can degrade certain formulations, requiring strict adherence to temperature control guidelines. The Pharmacist intern supervised the daily inventory checks, focusing on the "First-In, First-Out" (FIFO) method to minimize waste. Special attention was given to cold-chain management for insulin and certain vaccines, a critical aspect of pharmacy practice in Peru Lima where power fluctuations can occasionally occur.</w:t>
      </w:r>
    </w:p>
    <w:bookmarkEnd w:id="24"/>
    <w:bookmarkStart w:id="25" w:name="patient-counseling"/>
    <w:p>
      <w:pPr>
        <w:pStyle w:val="Heading3"/>
      </w:pPr>
      <w:r>
        <w:t xml:space="preserve">3.3 Patient Counseling</w:t>
      </w:r>
    </w:p>
    <w:p>
      <w:pPr>
        <w:pStyle w:val="FirstParagraph"/>
      </w:pPr>
      <w:r>
        <w:t xml:space="preserve">In the diverse social landscape of Peru Lima, patients often have varying levels of health literacy. A major component of the internship involved counseling patients in their native language or Quechua, depending on the demographic. The Pharmacist intern learned to simplify complex medical jargon into actionable advice. For instance, explaining how to correctly use inhalers for asthma management or the importance of completing antibiotic courses for respiratory infections common in the coastal capital.</w:t>
      </w:r>
    </w:p>
    <w:bookmarkEnd w:id="25"/>
    <w:bookmarkEnd w:id="26"/>
    <w:bookmarkStart w:id="27" w:name="key-challenges-and-observations"/>
    <w:p>
      <w:pPr>
        <w:pStyle w:val="Heading2"/>
      </w:pPr>
      <w:r>
        <w:t xml:space="preserve">4. Key Challenges and Observations</w:t>
      </w:r>
    </w:p>
    <w:p>
      <w:pPr>
        <w:pStyle w:val="FirstParagraph"/>
      </w:pPr>
      <w:r>
        <w:t xml:space="preserve">Practicing as a Pharmacist in Peru Lima presents distinct hurdles. One major challenge observed during this Internship Report was the prevalence of self-medication. Many residents of Peru Lima initially visit pharmacies without prescriptions, seeking advice for minor ailments. This required the Pharmacist intern to exercise professional judgment, determining when over-the-counter recommendations were sufficient and when referral to a physician was necessary.</w:t>
      </w:r>
    </w:p>
    <w:p>
      <w:pPr>
        <w:pStyle w:val="BodyText"/>
      </w:pPr>
      <w:r>
        <w:t xml:space="preserve">Another challenge was the fluctuating availability of generic medications due to supply chain disruptions affecting imports through the port of Callao, which serves Peru Lima. The intern had to adapt quickly by suggesting therapeutic equivalents that were in stock, ensuring continuity of care for chronic conditions without compromising patient health.</w:t>
      </w:r>
    </w:p>
    <w:bookmarkEnd w:id="27"/>
    <w:bookmarkStart w:id="28" w:name="X180c8c84adc07efba2f2a9b8c4312902c733a11"/>
    <w:p>
      <w:pPr>
        <w:pStyle w:val="Heading2"/>
      </w:pPr>
      <w:r>
        <w:t xml:space="preserve">5. Professional Development and Ethical Considerations</w:t>
      </w:r>
    </w:p>
    <w:p>
      <w:pPr>
        <w:pStyle w:val="FirstParagraph"/>
      </w:pPr>
      <w:r>
        <w:t xml:space="preserve">Ethical practice is paramount for any Pharmacist working in Peru Lima. The internship emphasized the confidentiality of patient data, aligning with both international bioethics standards and Peruvian law. The intern observed how trust is built between the pharmacist and the community in neighborhoods across Peru Lima. It was evident that a compassionate approach, combined with scientific expertise, significantly improved patient outcomes.</w:t>
      </w:r>
    </w:p>
    <w:p>
      <w:pPr>
        <w:pStyle w:val="BodyText"/>
      </w:pPr>
      <w:r>
        <w:t xml:space="preserve">Furthermore, the internship highlighted the importance of continuous education. Medical guidelines in Peru Lima are updated frequently to address emerging health threats. The Pharmacist intern participated in weekly case study meetings and continuing education workshops to stay current with new drug approvals and treatment protocols specific to the Peruvian population.</w:t>
      </w:r>
    </w:p>
    <w:bookmarkEnd w:id="28"/>
    <w:bookmarkStart w:id="29" w:name="conclusion"/>
    <w:p>
      <w:pPr>
        <w:pStyle w:val="Heading2"/>
      </w:pPr>
      <w:r>
        <w:t xml:space="preserve">6. Conclusion</w:t>
      </w:r>
    </w:p>
    <w:p>
      <w:pPr>
        <w:pStyle w:val="FirstParagraph"/>
      </w:pPr>
      <w:r>
        <w:t xml:space="preserve">This Internship Report concludes that the training period in Peru Lima was instrumental in shaping a competent, empathetic, and legally compliant Pharmacist. The experience provided a deep understanding of the unique healthcare dynamics within Peru Lima, from the administrative burdens of regulatory compliance to the personal rewards of patient care.</w:t>
      </w:r>
    </w:p>
    <w:p>
      <w:pPr>
        <w:pStyle w:val="BodyText"/>
      </w:pPr>
      <w:r>
        <w:t xml:space="preserve">The skills acquired during this internship—ranging from clinical assessment to community engagement—have prepared this candidate for independent practice. As a Pharmacist in Peru Lima, one plays a pivotal role in public health promotion and disease prevention. This internship has not only solidified technical skills but also fostered a profound commitment to serving the diverse communities of Peru Lima with integrity and excellence.</w:t>
      </w:r>
    </w:p>
    <w:p>
      <w:pPr>
        <w:pStyle w:val="BodyText"/>
      </w:pPr>
      <w:r>
        <w:t xml:space="preserve">In summary, the intersection of academic rigor and practical application within the context of Peru Lima has produced a well-rounded professional ready to contribute to the pharmaceutical sector. The challenges faced and overcome in this region underscore the resilience required in modern pharmacy practice, affirming that a Pharmacist in Peru Lima is both a scientist and a healthcare advocate.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Peru Lima</dc:title>
  <dc:creator/>
  <dc:language>en</dc:language>
  <cp:keywords/>
  <dcterms:created xsi:type="dcterms:W3CDTF">2026-07-29T01:49:24Z</dcterms:created>
  <dcterms:modified xsi:type="dcterms:W3CDTF">2026-07-29T01:49:24Z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