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Training</w:t>
      </w:r>
      <w:r>
        <w:t xml:space="preserve"> </w:t>
      </w:r>
      <w:r>
        <w:t xml:space="preserve">in</w:t>
      </w:r>
      <w:r>
        <w:t xml:space="preserve"> </w:t>
      </w:r>
      <w:r>
        <w:t xml:space="preserve">Thailand</w:t>
      </w:r>
      <w:r>
        <w:t xml:space="preserve"> </w:t>
      </w:r>
      <w:r>
        <w:t xml:space="preserve">Bangkok</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Thailand Bangkok</w:t>
      </w:r>
      <w:r>
        <w:br/>
      </w:r>
      <w:r>
        <w:rPr>
          <w:bCs/>
          <w:b/>
        </w:rPr>
        <w:t xml:space="preserve">Role:</w:t>
      </w:r>
      <w:r>
        <w:t xml:space="preserve"> </w:t>
      </w:r>
      <w:r>
        <w:t xml:space="preserve">Pharmacist Intern</w:t>
      </w:r>
      <w:r>
        <w:br/>
      </w:r>
    </w:p>
    <w:p>
      <w:pPr>
        <w:pStyle w:val="BodyText"/>
      </w:pPr>
      <w:r>
        <w:t xml:space="preserve">Institution/Host Site:</w:t>
      </w:r>
    </w:p>
    <w:bookmarkStart w:id="20" w:name="acknowledgements"/>
    <w:p>
      <w:pPr>
        <w:pStyle w:val="Heading2"/>
      </w:pPr>
      <w:r>
        <w:t xml:space="preserve">Acknowledgements</w:t>
      </w:r>
    </w:p>
    <w:p>
      <w:pPr>
        <w:pStyle w:val="FirstParagraph"/>
      </w:pPr>
      <w:r>
        <w:t xml:space="preserve">I would like to express my deepest gratitude to the faculty members of my university, as well as the dedicated staff at the participating hospitals and community pharmacies in</w:t>
      </w:r>
      <w:r>
        <w:t xml:space="preserve"> </w:t>
      </w:r>
      <w:r>
        <w:rPr>
          <w:bCs/>
          <w:b/>
        </w:rPr>
        <w:t xml:space="preserve">Thailand Bangkok</w:t>
      </w:r>
      <w:r>
        <w:t xml:space="preserve">. Your mentorship and guidance were instrumental in transforming theoretical knowledge into practical expertise. This internship report serves as a comprehensive summary of my professional journey, highlighting the unique challenges and educational opportunities encountered while working as a Pharmacist intern within one of Southeast Asia's most dynamic healthcare hubs.</w:t>
      </w:r>
    </w:p>
    <w:bookmarkEnd w:id="20"/>
    <w:bookmarkStart w:id="21" w:name="executive-summary"/>
    <w:p>
      <w:pPr>
        <w:pStyle w:val="Heading2"/>
      </w:pPr>
      <w:r>
        <w:t xml:space="preserve">1. Executive Summary</w:t>
      </w:r>
    </w:p>
    <w:p>
      <w:pPr>
        <w:pStyle w:val="FirstParagraph"/>
      </w:pPr>
      <w:r>
        <w:t xml:space="preserve">The purpose of this internship report is to document the practical experiences, clinical observations, and professional development acquired during my tenure as a Pharmacist intern in</w:t>
      </w:r>
      <w:r>
        <w:t xml:space="preserve"> </w:t>
      </w:r>
      <w:r>
        <w:rPr>
          <w:bCs/>
          <w:b/>
        </w:rPr>
        <w:t xml:space="preserve">Thailand Bangkok</w:t>
      </w:r>
      <w:r>
        <w:t xml:space="preserve">. This period has been pivotal in bridging the gap between academic theory and real-world application. By immersing myself in the healthcare systems of</w:t>
      </w:r>
      <w:r>
        <w:t xml:space="preserve"> </w:t>
      </w:r>
      <w:r>
        <w:rPr>
          <w:bCs/>
          <w:b/>
        </w:rPr>
        <w:t xml:space="preserve">Thailand Bangkok</w:t>
      </w:r>
      <w:r>
        <w:t xml:space="preserve">, I gained profound insights into patient care, medication management, and the operational dynamics of pharmacy practice. The report outlines specific tasks undertaken, skills acquired, and reflections on how these experiences have prepared me for a future career as a licensed Pharmacist.</w:t>
      </w:r>
    </w:p>
    <w:bookmarkEnd w:id="21"/>
    <w:bookmarkStart w:id="22" w:name="objectives-of-the-internship"/>
    <w:p>
      <w:pPr>
        <w:pStyle w:val="Heading2"/>
      </w:pPr>
      <w:r>
        <w:t xml:space="preserve">2. Objectives of the Internship</w:t>
      </w:r>
    </w:p>
    <w:p>
      <w:pPr>
        <w:pStyle w:val="FirstParagraph"/>
      </w:pPr>
      <w:r>
        <w:t xml:space="preserve">The primary objective of this internship was to develop competence in clinical pharmacy practice within the context of</w:t>
      </w:r>
      <w:r>
        <w:t xml:space="preserve"> </w:t>
      </w:r>
      <w:r>
        <w:rPr>
          <w:bCs/>
          <w:b/>
        </w:rPr>
        <w:t xml:space="preserve">Thailand Bangkok</w:t>
      </w:r>
      <w:r>
        <w:t xml:space="preserve">. Specific goals included:</w:t>
      </w:r>
    </w:p>
    <w:p>
      <w:pPr>
        <w:numPr>
          <w:ilvl w:val="0"/>
          <w:numId w:val="1001"/>
        </w:numPr>
        <w:pStyle w:val="Compact"/>
      </w:pPr>
      <w:r>
        <w:rPr>
          <w:bCs/>
          <w:b/>
        </w:rPr>
        <w:t xml:space="preserve">Clinical Competence:</w:t>
      </w:r>
      <w:r>
        <w:t xml:space="preserve"> </w:t>
      </w:r>
      <w:r>
        <w:t xml:space="preserve">To understand the workflow of a hospital pharmacy and community drugstore in a major metropolitan area like</w:t>
      </w:r>
      <w:r>
        <w:t xml:space="preserve"> </w:t>
      </w:r>
      <w:r>
        <w:rPr>
          <w:bCs/>
          <w:b/>
        </w:rPr>
        <w:t xml:space="preserve">Thailand Bangkok</w:t>
      </w:r>
      <w:r>
        <w:t xml:space="preserve">.</w:t>
      </w:r>
    </w:p>
    <w:p>
      <w:pPr>
        <w:numPr>
          <w:ilvl w:val="0"/>
          <w:numId w:val="1001"/>
        </w:numPr>
        <w:pStyle w:val="Compact"/>
      </w:pPr>
      <w:r>
        <w:rPr>
          <w:bCs/>
          <w:b/>
        </w:rPr>
        <w:t xml:space="preserve">Patient Counseling:</w:t>
      </w:r>
      <w:r>
        <w:t xml:space="preserve"> </w:t>
      </w:r>
      <w:r>
        <w:t xml:space="preserve">To learn effective communication strategies for educating patients about medication adherence, particularly in the diverse cultural setting of</w:t>
      </w:r>
      <w:r>
        <w:t xml:space="preserve"> </w:t>
      </w:r>
      <w:r>
        <w:rPr>
          <w:bCs/>
          <w:b/>
        </w:rPr>
        <w:t xml:space="preserve">Thailand Bangkok</w:t>
      </w:r>
      <w:r>
        <w:t xml:space="preserve">.</w:t>
      </w:r>
    </w:p>
    <w:p>
      <w:pPr>
        <w:numPr>
          <w:ilvl w:val="0"/>
          <w:numId w:val="1001"/>
        </w:numPr>
        <w:pStyle w:val="Compact"/>
      </w:pPr>
      <w:r>
        <w:rPr>
          <w:bCs/>
          <w:b/>
        </w:rPr>
        <w:t xml:space="preserve">Rational Drug Use:</w:t>
      </w:r>
      <w:r>
        <w:t xml:space="preserve"> </w:t>
      </w:r>
      <w:r>
        <w:t xml:space="preserve">To observe and participate in Antimicrobial Stewardship Programs (ASP), a critical component of modern pharmacy practice.</w:t>
      </w:r>
    </w:p>
    <w:p>
      <w:pPr>
        <w:numPr>
          <w:ilvl w:val="0"/>
          <w:numId w:val="1001"/>
        </w:numPr>
        <w:pStyle w:val="Compact"/>
      </w:pPr>
      <w:r>
        <w:rPr>
          <w:bCs/>
          <w:b/>
        </w:rPr>
        <w:t xml:space="preserve">Cultural Adaptation:</w:t>
      </w:r>
      <w:r>
        <w:t xml:space="preserve"> </w:t>
      </w:r>
      <w:r>
        <w:t xml:space="preserve">To adapt to the specific regulatory and cultural frameworks governing pharmaceutical services in</w:t>
      </w:r>
      <w:r>
        <w:t xml:space="preserve"> </w:t>
      </w:r>
      <w:r>
        <w:rPr>
          <w:bCs/>
          <w:b/>
        </w:rPr>
        <w:t xml:space="preserve">Thailand Bangkok</w:t>
      </w:r>
      <w:r>
        <w:t xml:space="preserve">.</w:t>
      </w:r>
    </w:p>
    <w:bookmarkEnd w:id="22"/>
    <w:bookmarkStart w:id="27" w:name="X556026b069c13d3296b2877e4ad4d64987ac465"/>
    <w:p>
      <w:pPr>
        <w:pStyle w:val="Heading2"/>
      </w:pPr>
      <w:r>
        <w:t xml:space="preserve">3. Description of Duties and Responsibilities</w:t>
      </w:r>
    </w:p>
    <w:p>
      <w:pPr>
        <w:pStyle w:val="FirstParagraph"/>
      </w:pPr>
      <w:r>
        <w:t xml:space="preserve">As a Pharmacist intern, my duties varied depending on the rotation location within the healthcare facilities in</w:t>
      </w:r>
      <w:r>
        <w:t xml:space="preserve"> </w:t>
      </w:r>
      <w:r>
        <w:rPr>
          <w:bCs/>
          <w:b/>
        </w:rPr>
        <w:t xml:space="preserve">Thailand Bangkok</w:t>
      </w:r>
      <w:r>
        <w:t xml:space="preserve">. My responsibilities were rigorous and multifaceted, designed to test both my clinical knowledge and soft skills.</w:t>
      </w:r>
    </w:p>
    <w:bookmarkStart w:id="23" w:name="prescription-verification-and-dispensing"/>
    <w:p>
      <w:pPr>
        <w:pStyle w:val="Heading3"/>
      </w:pPr>
      <w:r>
        <w:t xml:space="preserve">3.1 Prescription Verification and Dispensing</w:t>
      </w:r>
    </w:p>
    <w:p>
      <w:pPr>
        <w:pStyle w:val="FirstParagraph"/>
      </w:pPr>
      <w:r>
        <w:t xml:space="preserve">One of the core aspects of my role was verifying prescriptions issued by physicians. In the bustling environment of</w:t>
      </w:r>
      <w:r>
        <w:t xml:space="preserve"> </w:t>
      </w:r>
      <w:r>
        <w:rPr>
          <w:bCs/>
          <w:b/>
        </w:rPr>
        <w:t xml:space="preserve">Thailand Bangkok</w:t>
      </w:r>
      <w:r>
        <w:t xml:space="preserve">, hospital wards are often crowded, requiring precise and rapid verification processes. I learned to cross-check dosages, potential drug-drug interactions, and patient allergies against electronic medical records. This experience highlighted the importance of accuracy in preventing adverse drug events (ADEs).</w:t>
      </w:r>
    </w:p>
    <w:bookmarkEnd w:id="23"/>
    <w:bookmarkStart w:id="24" w:name="ward-rounds-and-clinical-consultations"/>
    <w:p>
      <w:pPr>
        <w:pStyle w:val="Heading3"/>
      </w:pPr>
      <w:r>
        <w:t xml:space="preserve">3.2 Ward Rounds and Clinical Consultations</w:t>
      </w:r>
    </w:p>
    <w:p>
      <w:pPr>
        <w:pStyle w:val="FirstParagraph"/>
      </w:pPr>
      <w:r>
        <w:t xml:space="preserve">Participating in multidisciplinary ward rounds allowed me to observe how pharmacists contribute to therapeutic decisions alongside doctors and nurses. In</w:t>
      </w:r>
      <w:r>
        <w:t xml:space="preserve"> </w:t>
      </w:r>
      <w:r>
        <w:rPr>
          <w:bCs/>
          <w:b/>
        </w:rPr>
        <w:t xml:space="preserve">Thailand Bangkok</w:t>
      </w:r>
      <w:r>
        <w:t xml:space="preserve">, the integration of pharmacy services into acute care settings is rapidly evolving. I assisted in monitoring therapeutic drug levels, particularly for antibiotics and anticoagulants, ensuring that treatment plans were optimized for individual patient needs.</w:t>
      </w:r>
    </w:p>
    <w:bookmarkEnd w:id="24"/>
    <w:bookmarkStart w:id="25" w:name="patient-counseling-services"/>
    <w:p>
      <w:pPr>
        <w:pStyle w:val="Heading3"/>
      </w:pPr>
      <w:r>
        <w:t xml:space="preserve">3.3 Patient Counseling Services</w:t>
      </w:r>
    </w:p>
    <w:p>
      <w:pPr>
        <w:pStyle w:val="FirstParagraph"/>
      </w:pPr>
      <w:r>
        <w:t xml:space="preserve">Effective communication is paramount in pharmacy practice. I conducted counseling sessions with patients at the outpatient department of my host site in</w:t>
      </w:r>
      <w:r>
        <w:t xml:space="preserve"> </w:t>
      </w:r>
      <w:r>
        <w:rPr>
          <w:bCs/>
          <w:b/>
        </w:rPr>
        <w:t xml:space="preserve">Thailand Bangkok</w:t>
      </w:r>
      <w:r>
        <w:t xml:space="preserve">. Given the linguistic and cultural diversity of this region, I learned to tailor my explanations to ensure understanding across different patient demographics. Topics included inhaler techniques for asthma patients, insulin administration for diabetics, and antibiotic compliance.</w:t>
      </w:r>
    </w:p>
    <w:bookmarkEnd w:id="25"/>
    <w:bookmarkStart w:id="26" w:name="inventory-management"/>
    <w:p>
      <w:pPr>
        <w:pStyle w:val="Heading3"/>
      </w:pPr>
      <w:r>
        <w:t xml:space="preserve">3.4 Inventory Management</w:t>
      </w:r>
    </w:p>
    <w:p>
      <w:pPr>
        <w:pStyle w:val="FirstParagraph"/>
      </w:pPr>
      <w:r>
        <w:t xml:space="preserve">Understanding the supply chain is crucial for a Pharmacist. I assisted in managing inventory levels of essential medicines in</w:t>
      </w:r>
      <w:r>
        <w:t xml:space="preserve"> </w:t>
      </w:r>
      <w:r>
        <w:rPr>
          <w:bCs/>
          <w:b/>
        </w:rPr>
        <w:t xml:space="preserve">Thailand Bangkok</w:t>
      </w:r>
      <w:r>
        <w:t xml:space="preserve">, learning how to prevent stockouts of critical life-saving drugs while avoiding wastage due to expiration. This logistical aspect provided a broader perspective on pharmacy management beyond clinical duties.</w:t>
      </w:r>
    </w:p>
    <w:bookmarkEnd w:id="26"/>
    <w:bookmarkEnd w:id="27"/>
    <w:bookmarkStart w:id="28" w:name="Xf5e3a5082dafe2004f71e134758d77d9004bd54"/>
    <w:p>
      <w:pPr>
        <w:pStyle w:val="Heading2"/>
      </w:pPr>
      <w:r>
        <w:t xml:space="preserve">4. Skills Acquired and Professional Development</w:t>
      </w:r>
    </w:p>
    <w:p>
      <w:pPr>
        <w:pStyle w:val="FirstParagraph"/>
      </w:pPr>
      <w:r>
        <w:t xml:space="preserve">This internship significantly enhanced my professional toolkit. Below are the key skills developed:</w:t>
      </w:r>
    </w:p>
    <w:p>
      <w:pPr>
        <w:numPr>
          <w:ilvl w:val="0"/>
          <w:numId w:val="1002"/>
        </w:numPr>
        <w:pStyle w:val="Compact"/>
      </w:pPr>
      <w:r>
        <w:rPr>
          <w:bCs/>
          <w:b/>
        </w:rPr>
        <w:t xml:space="preserve">Clinical Reasoning:</w:t>
      </w:r>
      <w:r>
        <w:t xml:space="preserve"> </w:t>
      </w:r>
      <w:r>
        <w:t xml:space="preserve">I improved my ability to analyze complex medical histories and recommend appropriate pharmacotherapy, a skill that is highly valued in the competitive healthcare landscape of</w:t>
      </w:r>
      <w:r>
        <w:t xml:space="preserve"> </w:t>
      </w:r>
      <w:r>
        <w:rPr>
          <w:bCs/>
          <w:b/>
        </w:rPr>
        <w:t xml:space="preserve">Thailand Bangkok</w:t>
      </w:r>
      <w:r>
        <w:t xml:space="preserve">.</w:t>
      </w:r>
    </w:p>
    <w:p>
      <w:pPr>
        <w:numPr>
          <w:ilvl w:val="0"/>
          <w:numId w:val="1002"/>
        </w:numPr>
        <w:pStyle w:val="Compact"/>
      </w:pPr>
      <w:r>
        <w:rPr>
          <w:bCs/>
          <w:b/>
          <w:iCs/>
          <w:i/>
        </w:rPr>
        <w:t xml:space="preserve">Cultural Competence:</w:t>
      </w:r>
    </w:p>
    <w:p>
      <w:pPr>
        <w:numPr>
          <w:ilvl w:val="0"/>
          <w:numId w:val="1000"/>
        </w:numPr>
        <w:pStyle w:val="Compact"/>
      </w:pPr>
      <w:r>
        <w:t xml:space="preserve">Working in</w:t>
      </w:r>
      <w:r>
        <w:t xml:space="preserve"> </w:t>
      </w:r>
      <w:r>
        <w:rPr>
          <w:bCs/>
          <w:b/>
        </w:rPr>
        <w:t xml:space="preserve">Thailand Bangkok</w:t>
      </w:r>
      <w:r>
        <w:t xml:space="preserve">, I developed cultural sensitivity. Understanding local beliefs regarding traditional medicine and Western pharmaceuticals allowed me to provide more holistic care. This adaptability is a crucial trait for any Pharmacist working in international or diverse environments.</w:t>
      </w:r>
    </w:p>
    <w:p>
      <w:pPr>
        <w:numPr>
          <w:ilvl w:val="0"/>
          <w:numId w:val="1002"/>
        </w:numPr>
        <w:pStyle w:val="Compact"/>
      </w:pPr>
      <w:r>
        <w:rPr>
          <w:bCs/>
          <w:b/>
        </w:rPr>
        <w:t xml:space="preserve">Multidisciplinary Collaboration:</w:t>
      </w:r>
      <w:r>
        <w:t xml:space="preserve"> </w:t>
      </w:r>
      <w:r>
        <w:t xml:space="preserve">I learned to communicate effectively with physicians, nurses, and laboratory staff. In the fast-paced hospitals of</w:t>
      </w:r>
      <w:r>
        <w:t xml:space="preserve"> </w:t>
      </w:r>
      <w:r>
        <w:rPr>
          <w:bCs/>
          <w:b/>
        </w:rPr>
        <w:t xml:space="preserve">Thailand Bangkok</w:t>
      </w:r>
      <w:r>
        <w:t xml:space="preserve">, clear and concise communication is essential for patient safety.</w:t>
      </w:r>
    </w:p>
    <w:p>
      <w:pPr>
        <w:numPr>
          <w:ilvl w:val="0"/>
          <w:numId w:val="1002"/>
        </w:numPr>
        <w:pStyle w:val="Compact"/>
      </w:pPr>
      <w:r>
        <w:rPr>
          <w:bCs/>
          <w:b/>
        </w:rPr>
        <w:t xml:space="preserve">Digital Health Literacy:</w:t>
      </w:r>
    </w:p>
    <w:p>
      <w:pPr>
        <w:numPr>
          <w:ilvl w:val="0"/>
          <w:numId w:val="1000"/>
        </w:numPr>
        <w:pStyle w:val="Compact"/>
      </w:pPr>
      <w:r>
        <w:t xml:space="preserve">I became proficient in using electronic health record (EHR) systems specific to Thai healthcare providers, which streamlines the dispensing process and enhances patient data security.</w:t>
      </w:r>
    </w:p>
    <w:bookmarkEnd w:id="28"/>
    <w:bookmarkStart w:id="29" w:name="challenges-encountered"/>
    <w:p>
      <w:pPr>
        <w:pStyle w:val="Heading2"/>
      </w:pPr>
      <w:r>
        <w:t xml:space="preserve">5. Challenges Encountered</w:t>
      </w:r>
    </w:p>
    <w:p>
      <w:pPr>
        <w:pStyle w:val="FirstParagraph"/>
      </w:pPr>
      <w:r>
        <w:t xml:space="preserve">The internship was not without its challenges. The high volume of patients in public hospitals across</w:t>
      </w:r>
      <w:r>
        <w:t xml:space="preserve"> </w:t>
      </w:r>
      <w:r>
        <w:rPr>
          <w:bCs/>
          <w:b/>
        </w:rPr>
        <w:t xml:space="preserve">Thailand Bangkok</w:t>
      </w:r>
      <w:r>
        <w:t xml:space="preserve"> </w:t>
      </w:r>
      <w:r>
        <w:t xml:space="preserve">often led to time pressure, requiring me to prioritize tasks efficiently under stress. Additionally, navigating the complexities of local drug regulations and formularies specific to the Thai Ministry of Public Health required significant study and adaptation. Language barriers occasionally posed difficulties in patient counseling, necessitating the use of interpreters or simplified terminology. However, overcoming these hurdles reinforced my resilience and problem-solving abilities as a Pharmacist intern in</w:t>
      </w:r>
      <w:r>
        <w:t xml:space="preserve"> </w:t>
      </w:r>
      <w:r>
        <w:rPr>
          <w:bCs/>
          <w:b/>
        </w:rPr>
        <w:t xml:space="preserve">Thailand Bangkok</w:t>
      </w:r>
      <w:r>
        <w:t xml:space="preserve">.</w:t>
      </w:r>
    </w:p>
    <w:bookmarkEnd w:id="29"/>
    <w:bookmarkStart w:id="30" w:name="conclusion-and-future-outlook"/>
    <w:p>
      <w:pPr>
        <w:pStyle w:val="Heading2"/>
      </w:pPr>
      <w:r>
        <w:t xml:space="preserve">6. Conclusion and Future Outlook</w:t>
      </w:r>
    </w:p>
    <w:p>
      <w:pPr>
        <w:pStyle w:val="FirstParagraph"/>
      </w:pPr>
      <w:r>
        <w:t xml:space="preserve">In conclusion, this internship report reflects on a transformative period of growth and learning. My experience as a Pharmacist intern in</w:t>
      </w:r>
      <w:r>
        <w:t xml:space="preserve"> </w:t>
      </w:r>
      <w:r>
        <w:rPr>
          <w:bCs/>
          <w:b/>
        </w:rPr>
        <w:t xml:space="preserve">Thailand Bangkok</w:t>
      </w:r>
      <w:r>
        <w:t xml:space="preserve"> </w:t>
      </w:r>
      <w:r>
        <w:t xml:space="preserve">has provided me with a robust foundation in clinical pharmacy, patient care, and healthcare management. The unique healthcare environment of</w:t>
      </w:r>
      <w:r>
        <w:t xml:space="preserve"> </w:t>
      </w:r>
      <w:r>
        <w:rPr>
          <w:bCs/>
          <w:b/>
        </w:rPr>
        <w:t xml:space="preserve">Thailand Bangkok</w:t>
      </w:r>
      <w:r>
        <w:t xml:space="preserve">, characterized by its blend of advanced medical technology and traditional healing practices, offered a unique perspective on global pharmaceutical services.</w:t>
      </w:r>
      <w:r>
        <w:t xml:space="preserve"> </w:t>
      </w:r>
      <w:r>
        <w:t xml:space="preserve">I am now better equipped to handle the responsibilities of a licensed Pharmacist. The skills acquired in medication therapy management, interprofessional collaboration, and cultural sensitivity will be invaluable throughout my career. Moving forward, I intend to pursue further specialization in clinical pharmacy or public health policy, continuing to contribute to the improvement of healthcare standards both locally and globally. This internship has not only defined my professional path but also ignited a passion for lifelong learning in the field of pharmacy.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Training in Thailand Bangkok</dc:title>
  <dc:creator/>
  <dc:language>en</dc:language>
  <cp:keywords/>
  <dcterms:created xsi:type="dcterms:W3CDTF">2026-07-29T19:36:31Z</dcterms:created>
  <dcterms:modified xsi:type="dcterms:W3CDTF">2026-07-29T19:36:31Z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