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Pharmacist</w:t>
      </w:r>
      <w:r>
        <w:t xml:space="preserve"> </w:t>
      </w:r>
      <w:r>
        <w:t xml:space="preserve">Training</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4" w:name="X0be787802cc53ffd68e418413244432559d5095"/>
    <w:p>
      <w:pPr>
        <w:pStyle w:val="Heading1"/>
      </w:pPr>
      <w:r>
        <w:t xml:space="preserve">Internship Report: Professional Development of a Pharmacist in Vietnam Ho Chi Minh City</w:t>
      </w:r>
    </w:p>
    <w:p>
      <w:pPr>
        <w:pStyle w:val="FirstParagraph"/>
      </w:pPr>
      <w:r>
        <w:rPr>
          <w:bCs/>
          <w:b/>
        </w:rPr>
        <w:t xml:space="preserve">Date:</w:t>
      </w:r>
      <w:r>
        <w:t xml:space="preserve"> </w:t>
      </w:r>
      <w:r>
        <w:t xml:space="preserve">October 26, 2023</w:t>
      </w:r>
    </w:p>
    <w:p>
      <w:pPr>
        <w:pStyle w:val="BodyText"/>
      </w:pPr>
      <w:r>
        <w:rPr>
          <w:bCs/>
          <w:b/>
        </w:rPr>
        <w:t xml:space="preserve">Intern Name:</w:t>
      </w:r>
      <w:r>
        <w:t xml:space="preserve"> </w:t>
      </w:r>
      <w:r>
        <w:t xml:space="preserve">[Your Name]</w:t>
      </w:r>
    </w:p>
    <w:p>
      <w:pPr>
        <w:pStyle w:val="BodyText"/>
      </w:pPr>
      <w:r>
        <w:rPr>
          <w:bCs/>
          <w:b/>
        </w:rPr>
        <w:t xml:space="preserve">Institution:</w:t>
      </w:r>
      <w:r>
        <w:t xml:space="preserve"> </w:t>
      </w:r>
      <w:r>
        <w:t xml:space="preserve">General Hospital of Ho Chi Minh City / CVS Pharmacy Chain</w:t>
      </w:r>
    </w:p>
    <w:p>
      <w:pPr>
        <w:pStyle w:val="BodyText"/>
      </w:pPr>
      <w:r>
        <w:t xml:space="preserve">.</w:t>
      </w:r>
      <w:r>
        <w:t xml:space="preserve"> </w:t>
      </w:r>
      <w:r>
        <w:t xml:space="preserve">.</w:t>
      </w:r>
      <w:r>
        <w:t xml:space="preserve"> </w:t>
      </w:r>
      <w:r>
        <w:t xml:space="preserve">The pharmaceutical landscape in Vietnam Ho Chi Minh City represents a dynamic intersection of traditional healing practices, rapid modernization, and rigorous regulatory frameworks This internship report aims to document the professional journey undertaken as a Pharmacist trainee within this vibrant metropolitan hub situated in Vietnam Ho Chi Minh City During this period. The primary objective was not only to refine technical pharmaceutical skills but also to understand the unique healthcare ecosystem that characterizes Vietnam Ho Chi Minh City This environment demands adaptability cultural sensitivity and an acute awareness of both local customs and international best practices As a Pharmacist operating within such a bustling urban center one must navigate high patient volumes diverse demographic needs and evolving health policies all while maintaining the highest standards of ethical practice.</w:t>
      </w:r>
      <w:r>
        <w:t xml:space="preserve"> </w:t>
      </w:r>
      <w:r>
        <w:t xml:space="preserve">The choice to pursue this internship in Vietnam Ho Chi Minh City was driven by the city status as an economic engine of Southeast Asia where healthcare infrastructure is expanding rapidly However with expansion comes challenges including drug availability misinformation regarding medication usage and the need for enhanced patient counseling skills This report details how these challenges were addressed through hands-on experience supervised mentorship and continuous learning processes inherent in the role of a Pharmacist.</w:t>
      </w:r>
    </w:p>
    <w:bookmarkStart w:id="20" w:name="Xb7e5db43c953a1a72fea11a724f5bef2a53af74"/>
    <w:p>
      <w:pPr>
        <w:pStyle w:val="Heading2"/>
      </w:pPr>
      <w:r>
        <w:t xml:space="preserve">Section 1: The Unique Healthcare Environment in Vietnam Ho Chi Minh City</w:t>
      </w:r>
    </w:p>
    <w:p>
      <w:pPr>
        <w:pStyle w:val="FirstParagraph"/>
      </w:pPr>
      <w:r>
        <w:t xml:space="preserve">Understanding the context is crucial for any Pharmacist seeking to serve effectively In Vietnam Ho Chi Minh City healthcare delivery is characterized by a mix of public hospitals private clinics and an extensive network community pharmacies For many residents accessing pharmaceutical care often begins at local drugstores rather than large medical centers Therefore the role of the community Pharmacist extends beyond dispensing medications It involves being a first point of contact for health advice which requires deep knowledge prevalent diseases such as dengue fever respiratory infections and increasingly chronic conditions like diabetes and hypertension Additionally language barriers can exist among expatriates living in Vietnam Ho Chi Minh City necessitating that the Pharmacist possess strong communication skills in both Vietnamese and English This bilingual capability ensures accurate medication instructions are conveyed thereby reducing the risk of adverse drug reactions.</w:t>
      </w:r>
      <w:r>
        <w:t xml:space="preserve"> </w:t>
      </w:r>
      <w:r>
        <w:t xml:space="preserve">Furthermore regulatory compliance is strict within Vietnam Ho Chi Minh City The Ministry of Health has implemented rigorous protocols for prescription verification inventory management and controlled substance tracking As a Pharmacist intern I learned to navigate these digital systems ensuring that every transaction adhered to legal standards This experience highlighted the importance of integrity and precision in pharmaceutical practice particularly in a high-density urban setting where efficiency cannot compromise safety.</w:t>
      </w:r>
    </w:p>
    <w:bookmarkEnd w:id="20"/>
    <w:bookmarkStart w:id="21" w:name="Xdcff745f4b1bad85d0f326ab72caf8c11ca325f"/>
    <w:p>
      <w:pPr>
        <w:pStyle w:val="Heading2"/>
      </w:pPr>
      <w:r>
        <w:t xml:space="preserve">Section 2: Core Competencies Developed as a Pharmacist</w:t>
      </w:r>
    </w:p>
    <w:p>
      <w:pPr>
        <w:pStyle w:val="FirstParagraph"/>
      </w:pPr>
      <w:r>
        <w:t xml:space="preserve">During the internship several key competencies were developed relevant to the role of a Pharmacist These skills are directly applicable to future endeavors within Vietnam Ho Chi Minh City and beyond:</w:t>
      </w:r>
    </w:p>
    <w:p>
      <w:pPr>
        <w:numPr>
          <w:ilvl w:val="0"/>
          <w:numId w:val="1001"/>
        </w:numPr>
        <w:pStyle w:val="Compact"/>
      </w:pPr>
      <w:r>
        <w:rPr>
          <w:bCs/>
          <w:b/>
        </w:rPr>
        <w:t xml:space="preserve">Patient Counseling and Education:</w:t>
      </w:r>
      <w:r>
        <w:t xml:space="preserve"> </w:t>
      </w:r>
      <w:r>
        <w:t xml:space="preserve">A significant portion of time was dedicated educating patients about their medications In Vietnam Ho Chi Minh City many individuals take multiple medications simultaneously for chronic conditions Therefore explaining dosage schedules potential side effects interactions is critical As a Pharmacist I practiced active listening techniques to ensure patient comprehension using visual aids and simple language when necessary.</w:t>
      </w:r>
    </w:p>
    <w:p>
      <w:pPr>
        <w:numPr>
          <w:ilvl w:val="0"/>
          <w:numId w:val="1001"/>
        </w:numPr>
        <w:pStyle w:val="Compact"/>
      </w:pPr>
      <w:r>
        <w:rPr>
          <w:bCs/>
          <w:b/>
        </w:rPr>
        <w:t xml:space="preserve">Inventory Management and Supply Chain Logistics:</w:t>
      </w:r>
      <w:r>
        <w:t xml:space="preserve"> </w:t>
      </w:r>
      <w:r>
        <w:t xml:space="preserve">Managing stock levels in Vietnam Ho Chi Minh City requires foresight due to fluctuating demand and supply chain complexities common in developing economies. As a Pharmacist trainee I assisted in forecasting needs identifying fast-moving items ensuring cold chain integrity for vaccines this knowledge proved invaluable for maintaining continuity of care.</w:t>
      </w:r>
    </w:p>
    <w:p>
      <w:pPr>
        <w:numPr>
          <w:ilvl w:val="0"/>
          <w:numId w:val="1001"/>
        </w:numPr>
        <w:pStyle w:val="Compact"/>
      </w:pPr>
      <w:r>
        <w:rPr>
          <w:bCs/>
          <w:b/>
        </w:rPr>
        <w:t xml:space="preserve">Drug Information Services:</w:t>
      </w:r>
      <w:r>
        <w:t xml:space="preserve"> </w:t>
      </w:r>
      <w:r>
        <w:t xml:space="preserve">Providing evidence-based information to both healthcare professionals and consumers is a cornerstone of pharmaceutical practice. In the context of Vietnam Ho Chi Minh City where traditional remedies may be used concurrently with allopathic medicines distinguishing between safe combinations and harmful interactions became a daily task for me as a Pharmacist.</w:t>
      </w:r>
    </w:p>
    <w:p>
      <w:pPr>
        <w:pStyle w:val="FirstParagraph"/>
      </w:pPr>
      <w:r>
        <w:t xml:space="preserve">.</w:t>
      </w:r>
    </w:p>
    <w:bookmarkEnd w:id="21"/>
    <w:bookmarkStart w:id="22" w:name="X4b30b9d1ab80fd300e36bc4f9baae0761239cbf"/>
    <w:p>
      <w:pPr>
        <w:pStyle w:val="Heading2"/>
      </w:pPr>
      <w:r>
        <w:t xml:space="preserve">Section 3: Challenges Faced and Solutions Implemented</w:t>
      </w:r>
    </w:p>
    <w:p>
      <w:pPr>
        <w:pStyle w:val="FirstParagraph"/>
      </w:pPr>
      <w:r>
        <w:t xml:space="preserve">Working as a Pharmacist in Vietnam Ho Chi Minh City presented several challenges Initially adapting to the fast-paced environment proved difficult especially during peak hours when queues extended beyond reasonable limits However by implementing triage systems prioritizing urgent cases and delegating routine tasks efficiently workflow improved significantly Another challenge was dealing with counterfeit medications which remain a concern in some regions of Vietnam Ho Chi Minh City To combat this I collaborated closely with suppliers verifying authenticity certificates and educating customers on how to identify legitimate products through official packaging features This proactive approach reinforced my commitment to public safety as a Pharmacist.</w:t>
      </w:r>
      <w:r>
        <w:t xml:space="preserve"> </w:t>
      </w:r>
      <w:r>
        <w:t xml:space="preserve">Additionally cultural nuances played a role in patient interactions Some patients preferred direct consultations over written labels requiring verbal reinforcement As a Pharmacist I learned to respect these preferences while still documenting all interactions properly ensuring accountability and traceability within the healthcare system of Vietnam Ho Chi Minh City.</w:t>
      </w:r>
    </w:p>
    <w:bookmarkEnd w:id="22"/>
    <w:bookmarkStart w:id="23" w:name="section-4-conclusion-and-future-outlook"/>
    <w:p>
      <w:pPr>
        <w:pStyle w:val="Heading2"/>
      </w:pPr>
      <w:r>
        <w:t xml:space="preserve">Section 4: Conclusion and Future Outlook</w:t>
      </w:r>
    </w:p>
    <w:p>
      <w:pPr>
        <w:pStyle w:val="FirstParagraph"/>
      </w:pPr>
      <w:r>
        <w:t xml:space="preserve">In conclusion this internship has profoundly shaped my understanding of what it means to be a competent compassionate Pharmacist Particularly working in Vietnam Ho Chi Minh City offered invaluable insights into the intersection of public health commerce and community service The experience underscored the importance of lifelong learning adaptability ethical conduct and patient-centered care These qualities define excellence in pharmaceutical practice regardless geographic location.</w:t>
      </w:r>
      <w:r>
        <w:t xml:space="preserve"> </w:t>
      </w:r>
      <w:r>
        <w:t xml:space="preserve">Looking ahead I plan to leverage the skills gained during this internship to contribute meaningfully to healthcare initiatives within Vietnam Ho Chi Minh City Whether through further specialization advanced research or expanded clinical roles my goal remains consistent: to improve health outcomes through informed accessible pharmaceutical services As a Pharmacist dedicated serving Vietnam Ho Chi Minh City I recognize that every prescription filled represents an opportunity to enhance quality of life trust and well-being among countless individuals who rely upon our expertise Moving forward I am eager to continue growing within this field bringing renewed energy passion for excellence in service delivery.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Pharmacist Training in Vietnam Ho Chi Minh City</dc:title>
  <dc:creator/>
  <dc:language>en</dc:language>
  <cp:keywords/>
  <dcterms:created xsi:type="dcterms:W3CDTF">2026-07-30T14:44:52Z</dcterms:created>
  <dcterms:modified xsi:type="dcterms:W3CDTF">2026-07-30T14:44:52Z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