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p>
    <w:bookmarkStart w:id="28" w:name="internship-report"/>
    <w:p>
      <w:pPr>
        <w:pStyle w:val="Heading1"/>
      </w:pPr>
      <w:r>
        <w:t xml:space="preserve">Internship Report</w:t>
      </w:r>
    </w:p>
    <w:p>
      <w:pPr>
        <w:pStyle w:val="FirstParagraph"/>
      </w:pPr>
      <w:r>
        <w:rPr>
          <w:u w:val="single"/>
          <w:bCs/>
          <w:b/>
        </w:rPr>
        <w:t xml:space="preserve">Detailed Account of Practical Training in Visual Arts and Media Production</w:t>
      </w:r>
      <w:r>
        <w:br/>
      </w:r>
      <w:r>
        <w:br/>
      </w:r>
      <w:r>
        <w:rPr>
          <w:bCs/>
          <w:b/>
        </w:rPr>
        <w:t xml:space="preserve">Name:</w:t>
      </w:r>
      <w:r>
        <w:t xml:space="preserve"> </w:t>
      </w:r>
      <w:r>
        <w:t xml:space="preserve">[Student Name]</w:t>
      </w:r>
      <w:r>
        <w:br/>
      </w:r>
    </w:p>
    <w:p>
      <w:pPr>
        <w:pStyle w:val="BodyText"/>
      </w:pPr>
      <w:r>
        <w:t xml:space="preserve">ID Number: [Student ID]</w:t>
      </w:r>
      <w:r>
        <w:br/>
      </w:r>
    </w:p>
    <w:p>
      <w:pPr>
        <w:pStyle w:val="BodyText"/>
      </w:pPr>
      <w:r>
        <w:rPr>
          <w:vertAlign w:val="superscript"/>
        </w:rPr>
        <w:t xml:space="preserve">Internship Location:</w:t>
      </w:r>
    </w:p>
    <w:p>
      <w:pPr>
        <w:pStyle w:val="BodyText"/>
      </w:pPr>
      <w:r>
        <w:t xml:space="preserve">Alexandria, Egypt</w:t>
      </w:r>
    </w:p>
    <w:bookmarkStart w:id="20" w:name="introduction-and-contextual-background"/>
    <w:p>
      <w:pPr>
        <w:pStyle w:val="Heading2"/>
      </w:pPr>
      <w:r>
        <w:t xml:space="preserve">1. Introduction and Contextual Background</w:t>
      </w:r>
    </w:p>
    <w:p>
      <w:pPr>
        <w:pStyle w:val="FirstParagraph"/>
      </w:pPr>
      <w:r>
        <w:t xml:space="preserve">The pursuit of excellence in visual storytelling requires not only technical mastery but also a deep understanding of cultural context and environmental dynamics. This report details the comprehensive internship experience undertaken by this student as a Photographer within the vibrant city of Alexandria, Egypt. Alexandria, with its rich tapestry of history spanning from Pharaonic times through the Greco-Roman era to modern Coptic and Islamic heritage, provides an unparalleled canvas for visual documentation.</w:t>
      </w:r>
    </w:p>
    <w:p>
      <w:pPr>
        <w:pStyle w:val="BodyText"/>
      </w:pPr>
      <w:r>
        <w:t xml:space="preserve">The primary objective of this internship was to bridge the gap between academic theoretical knowledge and practical application in a real-world setting. The internship focused heavily on developing skills specific to street photography, architectural documentation, portrait work, and event coverage within the unique geographical and social landscape of Alexandria. By immersing oneself in this historic port city, the intern gained insights into how lighting conditions vary along the Mediterranean coast, how cultural nuances affect subject interaction during shoots,</w:t>
      </w:r>
    </w:p>
    <w:bookmarkEnd w:id="20"/>
    <w:bookmarkStart w:id="21" w:name="objectives-of-the-internship"/>
    <w:p>
      <w:pPr>
        <w:pStyle w:val="Heading2"/>
      </w:pPr>
      <w:r>
        <w:t xml:space="preserve">2. Objectives of the Internship</w:t>
      </w:r>
    </w:p>
    <w:p>
      <w:pPr>
        <w:pStyle w:val="FirstParagraph"/>
      </w:pPr>
      <w:r>
        <w:t xml:space="preserve">The goals set forth at the beginning of this training program were multifaceted:</w:t>
      </w:r>
    </w:p>
    <w:p>
      <w:pPr>
        <w:pStyle w:val="BodyText"/>
      </w:pPr>
      <w:r>
        <w:rPr>
          <w:bCs/>
          <w:b/>
        </w:rPr>
        <w:t xml:space="preserve">Mastery of Equipment in Diverse Environments:</w:t>
      </w:r>
      <w:r>
        <w:t xml:space="preserve"> </w:t>
      </w:r>
      <w:r>
        <w:t xml:space="preserve">To become proficient in using professional-grade DSLR and mirrorless cameras, drones for aerial shots, and specialized lighting kits under the intense North African sun.</w:t>
      </w:r>
    </w:p>
    <w:p>
      <w:pPr>
        <w:pStyle w:val="BodyText"/>
      </w:pPr>
      <w:r>
        <w:rPr>
          <w:bCs/>
          <w:b/>
        </w:rPr>
        <w:t xml:space="preserve">Cultural Sensitivity and Narrative Building:</w:t>
      </w:r>
      <w:r>
        <w:t xml:space="preserve"> </w:t>
      </w:r>
      <w:r>
        <w:t xml:space="preserve">To understand the local customs of Alexandria to ensure that photography remains respectful while capturing authentic human experiences.</w:t>
      </w:r>
    </w:p>
    <w:p>
      <w:pPr>
        <w:pStyle w:val="BodyText"/>
      </w:pPr>
      <w:r>
        <w:rPr>
          <w:bCs/>
          <w:b/>
        </w:rPr>
        <w:t xml:space="preserve">Digital Workflow Management:</w:t>
      </w:r>
      <w:r>
        <w:t xml:space="preserve">To learn advanced post-production techniques using Adobe Lightroom and Photoshop, specifically tailored for color grading that reflects the unique hues of the Alexandrian sky and sea.</w:t>
      </w:r>
    </w:p>
    <w:p>
      <w:pPr>
        <w:pStyle w:val="BodyText"/>
      </w:pPr>
      <w:r>
        <w:rPr>
          <w:bCs/>
          <w:b/>
        </w:rPr>
        <w:t xml:space="preserve">Client Relations:</w:t>
      </w:r>
      <w:r>
        <w:t xml:space="preserve">To develop communication skills necessary for interacting with local businesses, tourists, cultural institutions,</w:t>
      </w:r>
    </w:p>
    <w:bookmarkEnd w:id="21"/>
    <w:bookmarkStart w:id="24" w:name="daily-activities-and-technical-execution"/>
    <w:p>
      <w:pPr>
        <w:pStyle w:val="Heading2"/>
      </w:pPr>
      <w:r>
        <w:t xml:space="preserve">3. Daily Activities and Technical Execution</w:t>
      </w:r>
    </w:p>
    <w:p>
      <w:pPr>
        <w:pStyle w:val="FirstParagraph"/>
      </w:pPr>
      <w:r>
        <w:t xml:space="preserve">The day-to-day responsibilities as a Photographer were demanding and varied significantly depending on the project scope. One of the most challenging yet rewarding aspects was adapting to the specific light conditions found in Alexandria during different seasons.</w:t>
      </w:r>
    </w:p>
    <w:bookmarkStart w:id="22" w:name="architectural-photography"/>
    <w:p>
      <w:pPr>
        <w:pStyle w:val="Heading3"/>
      </w:pPr>
      <w:r>
        <w:t xml:space="preserve">3.1 Architectural Photography</w:t>
      </w:r>
    </w:p>
    <w:p>
      <w:pPr>
        <w:pStyle w:val="FirstParagraph"/>
      </w:pPr>
      <w:r>
        <w:t xml:space="preserve">A significant portion of time was dedicated to documenting Alexandria’s unique architectural landscape, which blends Art Deco structures from the early 20th century with Ottoman influences and modern developments along the Corniche. The intern was tasked with photographing historic buildings such as those in the Raml Station area and Montaza Palace. This required precise control over aperture settings to manage depth of field, ensuring that intricate details were captured without losing context of the surrounding environment. Handling high-contrast scenes, where bright sunlight clashed with deep shadows in narrow alleyways, was a critical skill developed during these assignments.</w:t>
      </w:r>
    </w:p>
    <w:bookmarkEnd w:id="22"/>
    <w:bookmarkStart w:id="23" w:name="portrait-and-street-photography"/>
    <w:p>
      <w:pPr>
        <w:pStyle w:val="Heading3"/>
      </w:pPr>
      <w:r>
        <w:t xml:space="preserve">3.2 Portrait and Street Photography</w:t>
      </w:r>
    </w:p>
    <w:p>
      <w:pPr>
        <w:pStyle w:val="FirstParagraph"/>
      </w:pPr>
      <w:r>
        <w:t xml:space="preserve">In Alexandria’s bustling markets, such as those near the old city center or along the beachfront areas, portrait photography offered opportunities to engage with local residents. The intern learned to approach subjects with respect, often using a smaller prime lens (such as a 50mm or 85mm) to create intimate portraits that highlighted facial expressions and cultural attire. Building trust was paramount; many locals were initially hesitant about being photographed. Through patience and genuine interaction, the intern managed to capture candid moments that told compelling stories of daily life in Egypt Alexandria.</w:t>
      </w:r>
    </w:p>
    <w:p>
      <w:pPr>
        <w:pStyle w:val="BodyText"/>
      </w:pPr>
      <w:r>
        <w:t xml:space="preserve">3.3 Event Coverage</w:t>
      </w:r>
    </w:p>
    <w:p>
      <w:pPr>
        <w:pStyle w:val="BodyText"/>
      </w:pPr>
      <w:r>
        <w:t xml:space="preserve">Covering local cultural festivals, exhibitions, and private events provided experience in fast-paced shooting environments. These events often demanded quick adjustments to ISO and shutter speed to freeze motion while maintaining image quality in low-light indoor settings typical of many Alexandonian venues.</w:t>
      </w:r>
    </w:p>
    <w:bookmarkEnd w:id="23"/>
    <w:bookmarkEnd w:id="24"/>
    <w:bookmarkStart w:id="25" w:name="challenges-encountered"/>
    <w:p>
      <w:pPr>
        <w:pStyle w:val="Heading2"/>
      </w:pPr>
      <w:r>
        <w:t xml:space="preserve">4. Challenges Encountered</w:t>
      </w:r>
    </w:p>
    <w:p>
      <w:pPr>
        <w:pStyle w:val="FirstParagraph"/>
      </w:pPr>
      <w:r>
        <w:t xml:space="preserve">The internship was not without its difficulties. One major challenge was dealing with the harsh midday sun common in Egypt Alexandria, which could wash out details and create unflattering shadows on subjects' faces. The intern learned to utilize reflectors, diffusers, and strategic positioning to mitigate these effects.</w:t>
      </w:r>
    </w:p>
    <w:p>
      <w:pPr>
        <w:pStyle w:val="BodyText"/>
      </w:pPr>
      <w:r>
        <w:t xml:space="preserve">Another significant hurdle was language barriers. While many younger Egyptians speak English or French fluently, communicating with older residents or those in more traditional neighborhoods required non-verbal communication skills and patience. This aspect of the internship taught valuable lessons in universal empathy and body language interpretation.</w:t>
      </w:r>
    </w:p>
    <w:p>
      <w:pPr>
        <w:pStyle w:val="BodyText"/>
      </w:pPr>
      <w:r>
        <w:rPr>
          <w:bCs/>
          <w:b/>
        </w:rPr>
        <w:t xml:space="preserve">Ethical Considerations:</w:t>
      </w:r>
      <w:r>
        <w:t xml:space="preserve"> </w:t>
      </w:r>
      <w:r>
        <w:t xml:space="preserve">Navigating the ethical implications of photographing vulnerable populations or sensitive historical sites required careful thought. The intern adhered strictly to a code of conduct that prioritized consent and dignity, ensuring that the act of Photography enhanced rather than exploited the subjects.</w:t>
      </w:r>
    </w:p>
    <w:bookmarkEnd w:id="25"/>
    <w:bookmarkStart w:id="26" w:name="learning-outcomes-and-skill-development"/>
    <w:p>
      <w:pPr>
        <w:pStyle w:val="Heading2"/>
      </w:pPr>
      <w:r>
        <w:t xml:space="preserve">5. Learning Outcomes and Skill Development</w:t>
      </w:r>
    </w:p>
    <w:p>
      <w:pPr>
        <w:pStyle w:val="FirstParagraph"/>
      </w:pPr>
      <w:r>
        <w:rPr>
          <w:bCs/>
          <w:b/>
        </w:rPr>
        <w:t xml:space="preserve">Aesthetic Awareness:</w:t>
      </w:r>
    </w:p>
    <w:p>
      <w:pPr>
        <w:pStyle w:val="BodyText"/>
      </w:pPr>
      <w:r>
        <w:t xml:space="preserve">The internship refined my eye for composition, leading to a deeper appreciation for symmetry, leading to improved photographic aesthetics. I learned how the interplay of light and shadow in Alexandria's architecture could be used creatively.</w:t>
      </w:r>
    </w:p>
    <w:p>
      <w:pPr>
        <w:pStyle w:val="BodyText"/>
      </w:pPr>
      <w:r>
        <w:t xml:space="preserve">Technical Proficiency:The ability to operate professional camera equipment has reached a professional level. I am now confident in manual modes, understanding exposure triangles, and mastering white balance adjustments crucial for accurate color representation.</w:t>
      </w:r>
    </w:p>
    <w:p>
      <w:pPr>
        <w:pStyle w:val="BodyText"/>
      </w:pPr>
      <w:r>
        <w:t xml:space="preserve">Post-Production Expertise:Advanced editing skills have been acquired. I can now efficiently process large batches of images, perform detailed retouching,</w:t>
      </w:r>
    </w:p>
    <w:bookmarkEnd w:id="26"/>
    <w:bookmarkStart w:id="27" w:name="conclusion"/>
    <w:p>
      <w:pPr>
        <w:pStyle w:val="Heading2"/>
      </w:pPr>
      <w:r>
        <w:t xml:space="preserve">6. Conclusion</w:t>
      </w:r>
    </w:p>
    <w:p>
      <w:pPr>
        <w:pStyle w:val="FirstParagraph"/>
      </w:pPr>
      <w:r>
        <w:t xml:space="preserve">In conclusion, this internship as a Photographer in Egypt Alexandria has been an transformative educational experience. It has equipped me with the technical skills, artistic vision, and professional demeanor necessary to succeed in the competitive field of photography.</w:t>
      </w:r>
    </w:p>
    <w:p>
      <w:pPr>
        <w:pStyle w:val="BodyText"/>
      </w:pPr>
      <w:r>
        <w:t xml:space="preserve">The unique environment of Alexandria offered lessons that cannot be learned in a classroom alone: resilience against challenging conditions, respect for diverse cultures,</w:t>
      </w:r>
    </w:p>
    <w:p>
      <w:pPr>
        <w:pStyle w:val="BodyText"/>
      </w:pPr>
      <w:r>
        <w:rPr>
          <w:bCs/>
          <w:b/>
        </w:rPr>
        <w:t xml:space="preserve">Student Signature:</w:t>
      </w:r>
      <w:r>
        <w:t xml:space="preserve"> </w:t>
      </w:r>
      <w:r>
        <w:t xml:space="preserve">__________________________</w:t>
      </w:r>
    </w:p>
    <w:p>
      <w:pPr>
        <w:pStyle w:val="BodyText"/>
      </w:pPr>
      <w:r>
        <w:rPr>
          <w:bCs/>
          <w:b/>
        </w:rPr>
        <w:t xml:space="preserve">Date:</w:t>
      </w:r>
    </w:p>
    <w:p>
      <w:pPr>
        <w:pStyle w:val="BodyText"/>
      </w:pPr>
      <w:r>
        <w:t xml:space="preserve">P [Current Date]</w:t>
      </w:r>
    </w:p>
    <w:p>
      <w:pPr>
        <w:pStyle w:val="BodyText"/>
      </w:pPr>
      <w:r>
        <w:t xml:space="preserve">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dc:title>
  <dc:creator/>
  <dc:language>en</dc:language>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