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Iran</w:t>
      </w:r>
      <w:r>
        <w:t xml:space="preserve"> </w:t>
      </w:r>
      <w:r>
        <w:t xml:space="preserve">Tehran</w:t>
      </w:r>
    </w:p>
    <w:bookmarkStart w:id="30" w:name="internship-report"/>
    <w:p>
      <w:pPr>
        <w:pStyle w:val="Heading1"/>
      </w:pPr>
      <w:r>
        <w:t xml:space="preserve">Internship Report</w:t>
      </w:r>
    </w:p>
    <w:p>
      <w:pPr>
        <w:pStyle w:val="FirstParagraph"/>
      </w:pPr>
      <w:r>
        <w:rPr>
          <w:bCs/>
          <w:b/>
        </w:rPr>
        <w:t xml:space="preserve">Name:</w:t>
      </w:r>
      <w:r>
        <w:t xml:space="preserve"> </w:t>
      </w:r>
    </w:p>
    <w:p>
      <w:pPr>
        <w:pStyle w:val="BodyText"/>
      </w:pPr>
      <w:r>
        <w:t xml:space="preserve">[Student Name]</w:t>
      </w:r>
      <w:r>
        <w:br/>
      </w:r>
    </w:p>
    <w:p>
      <w:pPr>
        <w:pStyle w:val="BodyText"/>
      </w:pPr>
      <w:r>
        <w:rPr>
          <w:bCs/>
          <w:b/>
        </w:rPr>
        <w:t xml:space="preserve">Institution:</w:t>
      </w:r>
      <w:r>
        <w:t xml:space="preserve"> </w:t>
      </w:r>
    </w:p>
    <w:p>
      <w:pPr>
        <w:pStyle w:val="BodyText"/>
      </w:pPr>
      <w:r>
        <w:t xml:space="preserve">[University/College Name]</w:t>
      </w:r>
      <w:r>
        <w:br/>
      </w:r>
      <w:r>
        <w:rPr>
          <w:iCs/>
          <w:i/>
        </w:rPr>
        <w:t xml:space="preserve">Location of Internship: Iran, Tehran</w:t>
      </w:r>
    </w:p>
    <w:bookmarkStart w:id="20" w:name="date-october-26-2023"/>
    <w:p>
      <w:pPr>
        <w:pStyle w:val="Heading3"/>
      </w:pPr>
      <w:r>
        <w:t xml:space="preserve">Date: October 26, 2023</w:t>
      </w:r>
    </w:p>
    <w:p>
      <w:r>
        <w:pict>
          <v:rect style="width:0;height:1.5pt" o:hralign="center" o:hrstd="t" o:hr="t"/>
        </w:pict>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documentation of the professional internship undertaken at a leading photography studio in Iran, Tehran. The primary objective of this internship was to bridge the gap between academic theoretical knowledge and practical application within the dynamic field of visual arts and commercial photography. Specifically, this document outlines the experiences, skills acquired, challenges faced while operating within the unique cultural and regulatory environment of Iran Tehran, and professional development achieved during the tenure.</w:t>
      </w:r>
    </w:p>
    <w:p>
      <w:pPr>
        <w:pStyle w:val="BodyText"/>
      </w:pPr>
      <w:r>
        <w:t xml:space="preserve">The internship provided an immersive experience into the local industry standards in Iran Tehran. Working as a photographer intern required not only technical proficiency but also a deep understanding of cross-cultural communication, adherence to local artistic norms, and navigation of specific logistical constraints unique to operating in this region. This report details these aspects, offering insights into how modern photographic practices intersect with traditional aesthetics and contemporary societal structures in Iran Tehran.</w:t>
      </w:r>
    </w:p>
    <w:bookmarkEnd w:id="21"/>
    <w:bookmarkStart w:id="22" w:name="objectives-of-the-internship"/>
    <w:p>
      <w:pPr>
        <w:pStyle w:val="Heading2"/>
      </w:pPr>
      <w:r>
        <w:t xml:space="preserve">2. Objectives of the Internship</w:t>
      </w:r>
    </w:p>
    <w:p>
      <w:pPr>
        <w:pStyle w:val="FirstParagraph"/>
      </w:pPr>
      <w:r>
        <w:t xml:space="preserve">The key objectives set for this internship period included:</w:t>
      </w:r>
    </w:p>
    <w:p>
      <w:pPr>
        <w:numPr>
          <w:ilvl w:val="0"/>
          <w:numId w:val="1001"/>
        </w:numPr>
        <w:pStyle w:val="Compact"/>
      </w:pPr>
      <w:r>
        <w:rPr>
          <w:bCs/>
          <w:b/>
        </w:rPr>
        <w:t xml:space="preserve">Mastery of Technical Equipment:</w:t>
      </w:r>
      <w:r>
        <w:t xml:space="preserve"> </w:t>
      </w:r>
    </w:p>
    <w:p>
      <w:pPr>
        <w:numPr>
          <w:ilvl w:val="0"/>
          <w:numId w:val="1001"/>
        </w:numPr>
        <w:pStyle w:val="Compact"/>
      </w:pPr>
      <w:r>
        <w:rPr>
          <w:bCs/>
          <w:b/>
        </w:rPr>
        <w:t xml:space="preserve">Cultural Adaptation:</w:t>
      </w:r>
      <w:r>
        <w:t xml:space="preserve"> </w:t>
      </w:r>
    </w:p>
    <w:p>
      <w:pPr>
        <w:numPr>
          <w:ilvl w:val="0"/>
          <w:numId w:val="1001"/>
        </w:numPr>
        <w:pStyle w:val="Compact"/>
      </w:pPr>
      <w:r>
        <w:rPr>
          <w:bCs/>
          <w:b/>
        </w:rPr>
        <w:t xml:space="preserve">Client Management:</w:t>
      </w:r>
      <w:r>
        <w:t xml:space="preserve"> </w:t>
      </w:r>
    </w:p>
    <w:p>
      <w:pPr>
        <w:numPr>
          <w:ilvl w:val="0"/>
          <w:numId w:val="1001"/>
        </w:numPr>
        <w:pStyle w:val="Compact"/>
      </w:pPr>
      <w:r>
        <w:rPr>
          <w:bCs/>
          <w:b/>
        </w:rPr>
        <w:t xml:space="preserve">Narrative Construction:</w:t>
      </w:r>
      <w:r>
        <w:t xml:space="preserve"> </w:t>
      </w:r>
    </w:p>
    <w:bookmarkEnd w:id="22"/>
    <w:bookmarkStart w:id="26" w:name="daily-responsibilities-and-duties"/>
    <w:p>
      <w:pPr>
        <w:pStyle w:val="Heading2"/>
      </w:pPr>
      <w:r>
        <w:t xml:space="preserve">3. Daily Responsibilities and Duties</w:t>
      </w:r>
    </w:p>
    <w:p>
      <w:pPr>
        <w:pStyle w:val="FirstParagraph"/>
      </w:pPr>
      <w:r>
        <w:t xml:space="preserve">The role of the photographer intern was multifaceted, involving a blend of creative and administrative tasks. The daily routine in Iran Tehran required strict punctuality and adaptability due to varying light conditions and client schedules.</w:t>
      </w:r>
    </w:p>
    <w:bookmarkStart w:id="23" w:name="pre-production-planning"/>
    <w:p>
      <w:pPr>
        <w:pStyle w:val="Heading3"/>
      </w:pPr>
      <w:r>
        <w:t xml:space="preserve">3.1 Pre-Production Planning</w:t>
      </w:r>
    </w:p>
    <w:p>
      <w:pPr>
        <w:pStyle w:val="FirstParagraph"/>
      </w:pPr>
      <w:r>
        <w:t xml:space="preserve">A significant portion of the work involved scouting locations within Iran Tehran. This required assessing lighting conditions, obtaining necessary permits for public spaces, and coordinating with models who often had to navigate specific dress code regulations inherent to the region in Iran Tehran. As a photographer, I learned to plan shoots that maximized natural light while respecting local customs.</w:t>
      </w:r>
    </w:p>
    <w:bookmarkEnd w:id="23"/>
    <w:bookmarkStart w:id="24" w:name="on-set-execution"/>
    <w:p>
      <w:pPr>
        <w:pStyle w:val="Heading3"/>
      </w:pPr>
      <w:r>
        <w:t xml:space="preserve">3.2 On-Set Execution</w:t>
      </w:r>
    </w:p>
    <w:p>
      <w:pPr>
        <w:pStyle w:val="FirstParagraph"/>
      </w:pPr>
      <w:r>
        <w:t xml:space="preserve">During actual shoots, my duties included setting up lighting arrays, managing camera settings (ISO, aperture, shutter speed), and directing subjects. The environment in Iran Tehran often demands a subtle approach to direction to ensure comfort and natural expressions from models. I assisted the lead photographer in capturing high-resolution images for commercial portfolios, wedding documentation (a huge market in Iran Tehran), and editorial work.</w:t>
      </w:r>
    </w:p>
    <w:bookmarkEnd w:id="24"/>
    <w:bookmarkStart w:id="25" w:name="post-processing-and-editing"/>
    <w:p>
      <w:pPr>
        <w:pStyle w:val="Heading3"/>
      </w:pPr>
      <w:r>
        <w:t xml:space="preserve">3.3 Post-Processing and Editing</w:t>
      </w:r>
    </w:p>
    <w:p>
      <w:pPr>
        <w:pStyle w:val="FirstParagraph"/>
      </w:pPr>
      <w:r>
        <w:t xml:space="preserve">A large part of the internship was dedicated to post-production using Adobe Photoshop and Lightroom. This involved color correction, retouching, and culling images. The editing style had to align with the preferences of clients in Iran Tehran, which often favor vibrant colors for celebrations and muted tones for traditional architectural photography.</w:t>
      </w:r>
    </w:p>
    <w:bookmarkEnd w:id="25"/>
    <w:bookmarkEnd w:id="26"/>
    <w:bookmarkStart w:id="27" w:name="challenges-faced-in-iran-tehran"/>
    <w:p>
      <w:pPr>
        <w:pStyle w:val="Heading2"/>
      </w:pPr>
      <w:r>
        <w:t xml:space="preserve">4. Challenges Faced in Iran Tehran</w:t>
      </w:r>
    </w:p>
    <w:p>
      <w:pPr>
        <w:pStyle w:val="FirstParagraph"/>
      </w:pPr>
      <w:r>
        <w:t xml:space="preserve">Operating as a photographer in Iran Tehran presented unique challenges that were instrumental to professional growth.</w:t>
      </w:r>
    </w:p>
    <w:p>
      <w:pPr>
        <w:numPr>
          <w:ilvl w:val="0"/>
          <w:numId w:val="1002"/>
        </w:numPr>
        <w:pStyle w:val="Compact"/>
      </w:pPr>
      <w:r>
        <w:rPr>
          <w:bCs/>
          <w:b/>
        </w:rPr>
        <w:t xml:space="preserve">Cultural Sensitivity:</w:t>
      </w:r>
      <w:r>
        <w:t xml:space="preserve"> </w:t>
      </w:r>
    </w:p>
    <w:p>
      <w:pPr>
        <w:numPr>
          <w:ilvl w:val="0"/>
          <w:numId w:val="1002"/>
        </w:numPr>
        <w:pStyle w:val="Compact"/>
      </w:pPr>
      <w:r>
        <w:rPr>
          <w:bCs/>
          <w:b/>
        </w:rPr>
        <w:t xml:space="preserve">Access to Equipment:</w:t>
      </w:r>
      <w:r>
        <w:t xml:space="preserve"> </w:t>
      </w:r>
    </w:p>
    <w:p>
      <w:pPr>
        <w:numPr>
          <w:ilvl w:val="0"/>
          <w:numId w:val="1002"/>
        </w:numPr>
        <w:pStyle w:val="Compact"/>
      </w:pPr>
      <w:r>
        <w:rPr>
          <w:bCs/>
          <w:b/>
        </w:rPr>
        <w:t xml:space="preserve">Bureaucratic Hurdles:</w:t>
      </w:r>
      <w:r>
        <w:t xml:space="preserve"> </w:t>
      </w:r>
    </w:p>
    <w:bookmarkEnd w:id="27"/>
    <w:bookmarkStart w:id="28" w:name="key-learnings-and-skills-acquired"/>
    <w:p>
      <w:pPr>
        <w:pStyle w:val="Heading2"/>
      </w:pPr>
      <w:r>
        <w:t xml:space="preserve">5. Key Learnings and Skills Acquired</w:t>
      </w:r>
    </w:p>
    <w:p>
      <w:pPr>
        <w:pStyle w:val="FirstParagraph"/>
      </w:pPr>
      <w:r>
        <w:t xml:space="preserve">The internship yielded substantial educational outcomes:</w:t>
      </w:r>
    </w:p>
    <w:p>
      <w:pPr>
        <w:numPr>
          <w:ilvl w:val="0"/>
          <w:numId w:val="1003"/>
        </w:numPr>
        <w:pStyle w:val="Compact"/>
      </w:pPr>
      <w:r>
        <w:rPr>
          <w:bCs/>
          <w:b/>
        </w:rPr>
        <w:t xml:space="preserve">Cultural Intelligence in Visual Storytelling:</w:t>
      </w:r>
      <w:r>
        <w:t xml:space="preserve"> </w:t>
      </w:r>
    </w:p>
    <w:p>
      <w:pPr>
        <w:numPr>
          <w:ilvl w:val="0"/>
          <w:numId w:val="1003"/>
        </w:numPr>
        <w:pStyle w:val="Compact"/>
      </w:pPr>
      <w:r>
        <w:rPr>
          <w:bCs/>
          <w:b/>
        </w:rPr>
        <w:t xml:space="preserve">Technical Proficiency:</w:t>
      </w:r>
      <w:r>
        <w:t xml:space="preserve"> </w:t>
      </w:r>
    </w:p>
    <w:p>
      <w:pPr>
        <w:numPr>
          <w:ilvl w:val="0"/>
          <w:numId w:val="1003"/>
        </w:numPr>
        <w:pStyle w:val="Compact"/>
      </w:pPr>
      <w:r>
        <w:rPr>
          <w:bCs/>
          <w:b/>
        </w:rPr>
        <w:t xml:space="preserve">Professional Etiquette:</w:t>
      </w:r>
      <w:r>
        <w:t xml:space="preserve"> </w:t>
      </w:r>
    </w:p>
    <w:p>
      <w:pPr>
        <w:numPr>
          <w:ilvl w:val="0"/>
          <w:numId w:val="1003"/>
        </w:numPr>
        <w:pStyle w:val="Compact"/>
      </w:pPr>
      <w:r>
        <w:rPr>
          <w:bCs/>
          <w:b/>
        </w:rPr>
        <w:t xml:space="preserve">Adaptability:</w:t>
      </w:r>
      <w:r>
        <w:t xml:space="preserve"> </w:t>
      </w:r>
    </w:p>
    <w:bookmarkEnd w:id="28"/>
    <w:bookmarkStart w:id="29" w:name="conclusion"/>
    <w:p>
      <w:pPr>
        <w:pStyle w:val="Heading2"/>
      </w:pPr>
      <w:r>
        <w:t xml:space="preserve">6. Conclusion</w:t>
      </w:r>
    </w:p>
    <w:p>
      <w:pPr>
        <w:pStyle w:val="FirstParagraph"/>
      </w:pPr>
      <w:r>
        <w:t xml:space="preserve">In conclusion, this internship as a photographer in Iran Tehran has been an transformative experience. It provided a unique vantage point to observe the intersection of art, culture, and commerce in one of the Middle East's most vibrant cities. The challenges encountered while working as a photographer in Iran Tehran served not as obstacles but as catalysts for professional development.</w:t>
      </w:r>
    </w:p>
    <w:p>
      <w:pPr>
        <w:pStyle w:val="BodyText"/>
      </w:pPr>
      <w:r>
        <w:t xml:space="preserve">The skills acquired here—technical expertise, cultural sensitivity, and adaptive problem-solving—are transferable to any global context. However, the specific insights gained regarding the market dynamics and artistic sensibilities of Iran Tehran are invaluable. This experience has solidified my desire to pursue a career in international photography with a focus on Middle Eastern cultures.</w:t>
      </w:r>
    </w:p>
    <w:p>
      <w:pPr>
        <w:pStyle w:val="BodyText"/>
      </w:pPr>
      <w:r>
        <w:t xml:space="preserve">I am grateful for the opportunity to have interned in Iran Tehran, working alongside experienced photographers who shared their expertise. The memories and lessons learned during this period will undoubtedly shape my future work as a photographer, ensuring that I approach every project with greater respect, skill, and cultural awareness.</w:t>
      </w:r>
    </w:p>
    <w:p>
      <w:r>
        <w:pict>
          <v:rect style="width:0;height:1.5pt" o:hralign="center" o:hrstd="t" o:hr="t"/>
        </w:pict>
      </w:r>
    </w:p>
    <w:p>
      <w:pPr>
        <w:pStyle w:val="FirstParagraph"/>
      </w:pPr>
      <w:r>
        <w:rPr>
          <w:bCs/>
          <w:b/>
        </w:rPr>
        <w:t xml:space="preserve">Intern Signature:</w:t>
      </w:r>
      <w:r>
        <w:t xml:space="preserve"> </w:t>
      </w:r>
    </w:p>
    <w:p>
      <w:pPr>
        <w:pStyle w:val="BodyText"/>
      </w:pPr>
      <w:r>
        <w:t xml:space="preserve">__________________________</w:t>
      </w:r>
      <w:r>
        <w:br/>
      </w:r>
      <w:r>
        <w:t xml:space="preserve">[Student Name]</w:t>
      </w:r>
      <w:r>
        <w:br/>
      </w:r>
      <w:r>
        <w:br/>
      </w:r>
    </w:p>
    <w:p>
      <w:pPr>
        <w:pStyle w:val="BodyText"/>
      </w:pPr>
      <w:r>
        <w:rPr>
          <w:bCs/>
          <w:b/>
        </w:rPr>
        <w:t xml:space="preserve">Supervisor Signature:</w:t>
      </w:r>
      <w:r>
        <w:t xml:space="preserve"> </w:t>
      </w:r>
    </w:p>
    <w:p>
      <w:pPr>
        <w:pStyle w:val="BodyText"/>
      </w:pPr>
      <w:r>
        <w:t xml:space="preserve">__________________________</w:t>
      </w:r>
      <w:r>
        <w:br/>
      </w:r>
      <w:r>
        <w:t xml:space="preserve">[Supervisor Name]</w:t>
      </w:r>
      <w:r>
        <w:br/>
      </w:r>
      <w:r>
        <w:t xml:space="preserve">[Title/Position]</w:t>
      </w:r>
      <w:r>
        <w:br/>
      </w:r>
      <w:r>
        <w:t xml:space="preserve">[Studio/Organization Name], Iran Tehran</w:t>
      </w:r>
      <w:r>
        <w:br/>
      </w:r>
      <w:r>
        <w:br/>
      </w:r>
    </w:p>
    <w:p>
      <w:pPr>
        <w:pStyle w:val="BodyText"/>
      </w:pPr>
      <w:r>
        <w:rPr>
          <w:bCs/>
          <w:b/>
        </w:rPr>
        <w:t xml:space="preserve">Date:</w:t>
      </w:r>
      <w:r>
        <w:t xml:space="preserve"> </w:t>
      </w:r>
    </w:p>
    <w:p>
      <w:pPr>
        <w:pStyle w:val="BodyText"/>
      </w:pPr>
      <w:r>
        <w:t xml:space="preserve">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Iran Tehran</dc:title>
  <dc:creator/>
  <dc:language>en</dc:language>
  <cp:keywords/>
  <dcterms:created xsi:type="dcterms:W3CDTF">2026-07-29T07:55:36Z</dcterms:created>
  <dcterms:modified xsi:type="dcterms:W3CDTF">2026-07-29T07:55:36Z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