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Uzbekistan</w:t>
      </w:r>
      <w:r>
        <w:t xml:space="preserve"> </w:t>
      </w:r>
      <w:r>
        <w:t xml:space="preserve">Tashkent</w:t>
      </w:r>
    </w:p>
    <w:bookmarkStart w:id="28" w:name="internship-report"/>
    <w:p>
      <w:pPr>
        <w:pStyle w:val="Heading1"/>
      </w:pPr>
      <w:r>
        <w:t xml:space="preserve">Internship Report</w:t>
      </w:r>
    </w:p>
    <w:p>
      <w:pPr>
        <w:pStyle w:val="FirstParagraph"/>
      </w:pPr>
      <w:r>
        <w:rPr>
          <w:bCs/>
          <w:b/>
        </w:rPr>
        <w:t xml:space="preserve">Date:</w:t>
      </w:r>
      <w:r>
        <w:t xml:space="preserve"> October 20, 2023</w:t>
      </w:r>
    </w:p>
    <w:p>
      <w:pPr>
        <w:pStyle w:val="BodyText"/>
      </w:pPr>
      <w:r>
        <w:br/>
      </w:r>
    </w:p>
    <w:p>
      <w:pPr>
        <w:pStyle w:val="BodyText"/>
      </w:pPr>
      <w:r>
        <w:rPr>
          <w:bCs/>
          <w:b/>
        </w:rPr>
        <w:t xml:space="preserve">Name:</w:t>
      </w:r>
      <w:r>
        <w:t xml:space="preserve"> Alex Johnson</w:t>
      </w:r>
      <w:r>
        <w:br/>
      </w:r>
      <w:r>
        <w:rPr>
          <w:bCs/>
          <w:b/>
        </w:rPr>
        <w:t xml:space="preserve">Institution: </w:t>
      </w:r>
      <w:r>
        <w:t xml:space="preserve">Zagreb University (International Photography Program)</w:t>
      </w:r>
      <w:r>
        <w:br/>
      </w:r>
      <w:r>
        <w:rPr>
          <w:bCs/>
          <w:b/>
        </w:rPr>
        <w:t xml:space="preserve">Host Organization: </w:t>
      </w:r>
      <w:r>
        <w:t xml:space="preserve">Tashkent Visual Arts &amp; Media Agency</w:t>
      </w:r>
      <w:r>
        <w:br/>
      </w:r>
      <w:r>
        <w:rPr>
          <w:bCs/>
          <w:b/>
        </w:rPr>
        <w:t xml:space="preserve">Location: </w:t>
      </w:r>
      <w:r>
        <w:rPr>
          <w:iCs/>
          <w:i/>
        </w:rPr>
        <w:t xml:space="preserve">Uzbekistan, Tashkent</w:t>
      </w:r>
      <w:r>
        <w:br/>
      </w:r>
      <w:r>
        <w:rPr>
          <w:bCs/>
          <w:b/>
        </w:rPr>
        <w:t xml:space="preserve">Position: </w:t>
      </w:r>
      <w:r>
        <w:rPr>
          <w:iCs/>
          <w:i/>
        </w:rPr>
        <w:t xml:space="preserve">Jr. Photographer Intern</w:t>
      </w:r>
    </w:p>
    <w:p>
      <w:pPr>
        <w:pStyle w:val="BodyText"/>
      </w:pPr>
      <w:r>
        <w:br/>
      </w:r>
    </w:p>
    <w:bookmarkStart w:id="20" w:name="executive-summary"/>
    <w:p>
      <w:pPr>
        <w:pStyle w:val="Heading2"/>
      </w:pPr>
      <w:r>
        <w:t xml:space="preserve">1. Executive Summary</w:t>
      </w:r>
    </w:p>
    <w:p>
      <w:pPr>
        <w:pStyle w:val="FirstParagraph"/>
      </w:pPr>
      <w:r>
        <w:t xml:space="preserve">This document serves as a comprehensive report detailing the experiences, challenges, and professional growth achieved during a three-month internship focused on visual storytelling within the vibrant capital of Central Asia. The primary objective of this program was to immerse myself in the local culture while refining my technical skills as a</w:t>
      </w:r>
      <w:r>
        <w:t xml:space="preserve"> </w:t>
      </w:r>
      <w:r>
        <w:rPr>
          <w:bCs/>
          <w:b/>
        </w:rPr>
        <w:t xml:space="preserve">Photographer</w:t>
      </w:r>
      <w:r>
        <w:t xml:space="preserve">. The internship took place in</w:t>
      </w:r>
      <w:r>
        <w:t xml:space="preserve"> </w:t>
      </w:r>
      <w:r>
        <w:rPr>
          <w:bCs/>
          <w:b/>
          <w:iCs/>
          <w:i/>
        </w:rPr>
        <w:t xml:space="preserve">Uzbekistan Tashkent</w:t>
      </w:r>
      <w:r>
        <w:t xml:space="preserve">, a city that offers an unparalleled juxtaposition of Soviet-era architecture, modern urban development, and profound historical heritage. This report outlines the daily responsibilities undertaken, the specific projects executed under the supervision of senior mentors, and a critical analysis of how this experience has contributed to my overall artistic vision.</w:t>
      </w:r>
    </w:p>
    <w:bookmarkEnd w:id="20"/>
    <w:bookmarkStart w:id="21" w:name="introduction"/>
    <w:p>
      <w:pPr>
        <w:pStyle w:val="Heading2"/>
      </w:pPr>
      <w:r>
        <w:t xml:space="preserve">2. Introduction</w:t>
      </w:r>
    </w:p>
    <w:p>
      <w:pPr>
        <w:pStyle w:val="FirstParagraph"/>
      </w:pPr>
      <w:r>
        <w:t xml:space="preserve">The transition from academic study to professional practice requires more than just technical proficiency; it demands cultural intelligence and adaptability. My internship was designed to bridge this gap by placing me in a dynamic media agency located in the heart of</w:t>
      </w:r>
      <w:r>
        <w:t xml:space="preserve"> </w:t>
      </w:r>
      <w:r>
        <w:rPr>
          <w:bCs/>
          <w:b/>
          <w:iCs/>
          <w:i/>
        </w:rPr>
        <w:t xml:space="preserve">Tashkent</w:t>
      </w:r>
      <w:r>
        <w:t xml:space="preserve">. As a budding</w:t>
      </w:r>
      <w:r>
        <w:t xml:space="preserve"> </w:t>
      </w:r>
      <w:r>
        <w:rPr>
          <w:bCs/>
          <w:b/>
        </w:rPr>
        <w:t xml:space="preserve">Photographer</w:t>
      </w:r>
      <w:r>
        <w:t xml:space="preserve">, I sought to understand how visual narratives are constructed for international audiences versus local consumers. The choice of</w:t>
      </w:r>
      <w:r>
        <w:t xml:space="preserve"> </w:t>
      </w:r>
      <w:r>
        <w:rPr>
          <w:bCs/>
          <w:b/>
          <w:iCs/>
          <w:i/>
        </w:rPr>
        <w:t xml:space="preserve">Uzbekistan Tashkent</w:t>
      </w:r>
      <w:r>
        <w:t xml:space="preserve"> </w:t>
      </w:r>
      <w:r>
        <w:t xml:space="preserve">as the location was strategic, given the country's recent opening to global tourism and its status as a hub for Silk Road history. This context provided a unique canvas for exploring themes of heritage, modernity, and human connection.</w:t>
      </w:r>
    </w:p>
    <w:bookmarkEnd w:id="21"/>
    <w:bookmarkStart w:id="22" w:name="objectives-of-the-internship"/>
    <w:p>
      <w:pPr>
        <w:pStyle w:val="Heading2"/>
      </w:pPr>
      <w:r>
        <w:t xml:space="preserve">3. Objectives of the Internship</w:t>
      </w:r>
    </w:p>
    <w:p>
      <w:pPr>
        <w:pStyle w:val="FirstParagraph"/>
      </w:pPr>
      <w:r>
        <w:t xml:space="preserve">The internship outlined several key goals that guided my daily activities:</w:t>
      </w:r>
    </w:p>
    <w:p>
      <w:pPr>
        <w:numPr>
          <w:ilvl w:val="0"/>
          <w:numId w:val="1001"/>
        </w:numPr>
        <w:pStyle w:val="Compact"/>
      </w:pPr>
      <w:r>
        <w:t xml:space="preserve">To master location scouting techniques specific to urban environments in Central Asia.</w:t>
      </w:r>
    </w:p>
    <w:p>
      <w:pPr>
        <w:numPr>
          <w:ilvl w:val="0"/>
          <w:numId w:val="1001"/>
        </w:numPr>
        <w:pStyle w:val="Compact"/>
      </w:pPr>
      <w:r>
        <w:t xml:space="preserve">To enhance skills in natural lighting and portrait photography within diverse cultural settings.</w:t>
      </w:r>
    </w:p>
    <w:p>
      <w:pPr>
        <w:numPr>
          <w:ilvl w:val="0"/>
          <w:numId w:val="1001"/>
        </w:numPr>
        <w:pStyle w:val="Compact"/>
      </w:pPr>
      <w:r>
        <w:t xml:space="preserve">To collaborate with a multidisciplinary team of editors, designers, and other photographers.</w:t>
      </w:r>
    </w:p>
    <w:p>
      <w:pPr>
        <w:numPr>
          <w:ilvl w:val="0"/>
          <w:numId w:val="1001"/>
        </w:numPr>
        <w:pStyle w:val="Compact"/>
      </w:pPr>
      <w:r>
        <w:t xml:space="preserve">To document the changing landscape of</w:t>
      </w:r>
      <w:r>
        <w:t xml:space="preserve"> </w:t>
      </w:r>
      <w:r>
        <w:rPr>
          <w:bCs/>
          <w:b/>
          <w:iCs/>
          <w:i/>
        </w:rPr>
        <w:t xml:space="preserve">Tashkent</w:t>
      </w:r>
      <w:r>
        <w:t xml:space="preserve">, capturing both its architectural beauty and its social fabric.</w:t>
      </w:r>
    </w:p>
    <w:p>
      <w:pPr>
        <w:pStyle w:val="FirstParagraph"/>
      </w:pPr>
      <w:r>
        <w:br/>
      </w:r>
    </w:p>
    <w:bookmarkEnd w:id="22"/>
    <w:bookmarkStart w:id="23" w:name="daily-responsibilities-and-workflow"/>
    <w:p>
      <w:pPr>
        <w:pStyle w:val="Heading2"/>
      </w:pPr>
      <w:r>
        <w:t xml:space="preserve">4. Daily Responsibilities and Workflow</w:t>
      </w:r>
    </w:p>
    <w:p>
      <w:pPr>
        <w:pStyle w:val="FirstParagraph"/>
      </w:pPr>
      <w:r>
        <w:t xml:space="preserve">The role of a junior intern required a high level of discipline and organizational skill. My day typically began with equipment checks, ensuring that cameras, lenses, lighting kits, and memory cards were in optimal condition—a crucial step for any serious</w:t>
      </w:r>
      <w:r>
        <w:t xml:space="preserve"> </w:t>
      </w:r>
      <w:r>
        <w:rPr>
          <w:bCs/>
          <w:b/>
        </w:rPr>
        <w:t xml:space="preserve">Photographer</w:t>
      </w:r>
      <w:r>
        <w:t xml:space="preserve">. Following this preparation phase, I attended briefings where senior staff assigned tasks for the day. These varied widely but often included:</w:t>
      </w:r>
    </w:p>
    <w:p>
      <w:pPr>
        <w:pStyle w:val="BodyText"/>
      </w:pPr>
      <w:r>
        <w:rPr>
          <w:bCs/>
          <w:b/>
        </w:rPr>
        <w:t xml:space="preserve">A. Studio Work and Post-Processing:</w:t>
      </w:r>
      <w:r>
        <w:t xml:space="preserve"> A significant portion of my time was spent in the editing suite at our Tashkent office. Here, I learned advanced techniques in Adobe Lightroom and Photoshop to color-grade images that reflect the warm, golden tones characteristic of the region. This process taught me how digital manipulation can either enhance or distort cultural authenticity.</w:t>
      </w:r>
    </w:p>
    <w:p>
      <w:pPr>
        <w:pStyle w:val="BodyText"/>
      </w:pPr>
      <w:r>
        <w:rPr>
          <w:bCs/>
          <w:b/>
        </w:rPr>
        <w:t xml:space="preserve">B. On-Location Shoots:</w:t>
      </w:r>
      <w:r>
        <w:t xml:space="preserve"> Fieldwork was the core of my internship. I accompanied lead photographers to various sites across</w:t>
      </w:r>
      <w:r>
        <w:t xml:space="preserve"> </w:t>
      </w:r>
      <w:r>
        <w:rPr>
          <w:bCs/>
          <w:b/>
          <w:iCs/>
          <w:i/>
        </w:rPr>
        <w:t xml:space="preserve">Uzbekistan Tashkent</w:t>
      </w:r>
      <w:r>
        <w:t xml:space="preserve">. These ranged from bustling bazaars like Chorsu, where capturing candid interactions required stealth and quick reflexes, to serene parks and modern business districts. Each location demanded a unique approach to composition and lighting.</w:t>
      </w:r>
    </w:p>
    <w:p>
      <w:pPr>
        <w:pStyle w:val="BodyText"/>
      </w:pPr>
      <w:r>
        <w:rPr>
          <w:bCs/>
          <w:b/>
        </w:rPr>
        <w:t xml:space="preserve">C. Equipment Maintenance:</w:t>
      </w:r>
      <w:r>
        <w:t xml:space="preserve"> I was responsible for the regular cleaning of lenses and sensors, as well as managing data backups. This administrative task ensured that no valuable footage or imagery from our shoots in</w:t>
      </w:r>
      <w:r>
        <w:t xml:space="preserve"> </w:t>
      </w:r>
      <w:r>
        <w:rPr>
          <w:bCs/>
          <w:b/>
          <w:iCs/>
          <w:i/>
        </w:rPr>
        <w:t xml:space="preserve">Tashkent</w:t>
      </w:r>
      <w:r>
        <w:t xml:space="preserve"> </w:t>
      </w:r>
      <w:r>
        <w:t xml:space="preserve">was lost.</w:t>
      </w:r>
    </w:p>
    <w:bookmarkEnd w:id="23"/>
    <w:bookmarkStart w:id="24" w:name="key-projects"/>
    <w:p>
      <w:pPr>
        <w:pStyle w:val="Heading2"/>
      </w:pPr>
      <w:r>
        <w:t xml:space="preserve">5. Key Projects</w:t>
      </w:r>
    </w:p>
    <w:p>
      <w:pPr>
        <w:pStyle w:val="FirstParagraph"/>
      </w:pPr>
      <w:r>
        <w:rPr>
          <w:bCs/>
          <w:b/>
        </w:rPr>
        <w:t xml:space="preserve">Project 1: "Faces of the Registan"</w:t>
      </w:r>
      <w:r>
        <w:t xml:space="preserve"> One of my most significant assignments involved a series portrait shoot near the historic Registan square. The goal was to capture portraits of local artisans and residents, emphasizing their craftsmanship and daily lives. As a</w:t>
      </w:r>
      <w:r>
        <w:t xml:space="preserve"> </w:t>
      </w:r>
      <w:r>
        <w:rPr>
          <w:bCs/>
          <w:b/>
        </w:rPr>
        <w:t xml:space="preserve">Photographer</w:t>
      </w:r>
      <w:r>
        <w:t xml:space="preserve">, I had to navigate language barriers and cultural nuances to gain consent for photography while making my subjects feel comfortable. This project highlighted the importance of empathy in visual storytelling.</w:t>
      </w:r>
    </w:p>
    <w:p>
      <w:pPr>
        <w:pStyle w:val="BodyText"/>
      </w:pPr>
      <w:r>
        <w:rPr>
          <w:bCs/>
          <w:b/>
        </w:rPr>
        <w:t xml:space="preserve">Project 2: "Modern Tashkent Architecture"</w:t>
      </w:r>
      <w:r>
        <w:t xml:space="preserve"> In collaboration with the marketing team, I produced a gallery showcasing new infrastructure projects, including metro stations and residential complexes. This required precise geometric composition and an eye for symmetry. The contrast between the ancient blue-tiled domes of traditional Uzbek architecture and the sleek lines of modern structures in</w:t>
      </w:r>
      <w:r>
        <w:t xml:space="preserve"> </w:t>
      </w:r>
      <w:r>
        <w:rPr>
          <w:bCs/>
          <w:b/>
          <w:iCs/>
          <w:i/>
        </w:rPr>
        <w:t xml:space="preserve">Uzbekistan Tashkent</w:t>
      </w:r>
      <w:r>
        <w:t xml:space="preserve"> </w:t>
      </w:r>
      <w:r>
        <w:t xml:space="preserve">provided a rich visual narrative about progress and preservation.</w:t>
      </w:r>
    </w:p>
    <w:p>
      <w:pPr>
        <w:pStyle w:val="BodyText"/>
      </w:pPr>
      <w:r>
        <w:br/>
      </w:r>
    </w:p>
    <w:bookmarkEnd w:id="24"/>
    <w:bookmarkStart w:id="25" w:name="skills-developed"/>
    <w:p>
      <w:pPr>
        <w:pStyle w:val="Heading2"/>
      </w:pPr>
      <w:r>
        <w:t xml:space="preserve">6. Skills Developed</w:t>
      </w:r>
    </w:p>
    <w:p>
      <w:pPr>
        <w:pStyle w:val="FirstParagraph"/>
      </w:pPr>
      <w:r>
        <w:t xml:space="preserve">This internship significantly expanded my technical repertoire. I improved my ability to shoot in low-light conditions, common in older neighborhoods of Tashkent with limited street lighting. Furthermore, I developed a stronger sense of patience and observation—qualities essential for any professional</w:t>
      </w:r>
      <w:r>
        <w:t xml:space="preserve"> </w:t>
      </w:r>
      <w:r>
        <w:rPr>
          <w:bCs/>
          <w:b/>
        </w:rPr>
        <w:t xml:space="preserve">Photographer</w:t>
      </w:r>
      <w:r>
        <w:t xml:space="preserve">. Learning the local customs regarding photography etiquette was also invaluable; understanding when it is appropriate to take a photo and how to ask politely fostered better relationships with the public.</w:t>
      </w:r>
    </w:p>
    <w:bookmarkEnd w:id="25"/>
    <w:bookmarkStart w:id="26" w:name="challenges-faced"/>
    <w:p>
      <w:pPr>
        <w:pStyle w:val="Heading2"/>
      </w:pPr>
      <w:r>
        <w:t xml:space="preserve">7. Challenges Faced</w:t>
      </w:r>
    </w:p>
    <w:p>
      <w:pPr>
        <w:pStyle w:val="FirstParagraph"/>
      </w:pPr>
      <w:r>
        <w:t xml:space="preserve">The transition into working in</w:t>
      </w:r>
      <w:r>
        <w:t xml:space="preserve"> </w:t>
      </w:r>
      <w:r>
        <w:rPr>
          <w:bCs/>
          <w:b/>
          <w:iCs/>
          <w:i/>
        </w:rPr>
        <w:t xml:space="preserve">Uzbekistan Tashkent</w:t>
      </w:r>
      <w:r>
        <w:t xml:space="preserve">, while exciting, presented certain hurdles. The language barrier initially made coordination with local vendors and models difficult, though learning basic phrases in Uzbek helped immensely. Additionally, the harsh sunlight during midday hours posed technical challenges for outdoor shoots, requiring me to adapt quickly by using diffusers or shooting during the "golden hours" of sunrise and sunset.</w:t>
      </w:r>
    </w:p>
    <w:bookmarkEnd w:id="26"/>
    <w:bookmarkStart w:id="27" w:name="conclusion"/>
    <w:p>
      <w:pPr>
        <w:pStyle w:val="Heading2"/>
      </w:pPr>
      <w:r>
        <w:t xml:space="preserve">8. Conclusion</w:t>
      </w:r>
    </w:p>
    <w:p>
      <w:pPr>
        <w:pStyle w:val="FirstParagraph"/>
      </w:pPr>
      <w:r>
        <w:t xml:space="preserve">In conclusion, my internship as a</w:t>
      </w:r>
      <w:r>
        <w:t xml:space="preserve"> </w:t>
      </w:r>
      <w:r>
        <w:rPr>
          <w:bCs/>
          <w:b/>
        </w:rPr>
        <w:t xml:space="preserve">Photographer</w:t>
      </w:r>
      <w:r>
        <w:t xml:space="preserve"> </w:t>
      </w:r>
      <w:r>
        <w:t xml:space="preserve">in</w:t>
      </w:r>
      <w:r>
        <w:t xml:space="preserve"> </w:t>
      </w:r>
      <w:r>
        <w:rPr>
          <w:bCs/>
          <w:b/>
          <w:iCs/>
          <w:i/>
        </w:rPr>
        <w:t xml:space="preserve">Tashkent, Uzbekistan</w:t>
      </w:r>
      <w:r>
        <w:t xml:space="preserve">, was an enriching experience that blended technical training with cultural immersion. It allowed me to view the world through a different lens—literally and metaphorically. The vibrant energy of Tashkent, its historical depth, and the warmth of its people have left a lasting impact on my professional identity.</w:t>
      </w:r>
    </w:p>
    <w:p>
      <w:pPr>
        <w:pStyle w:val="BodyText"/>
      </w:pPr>
      <w:r>
        <w:t xml:space="preserve">This internship has not only sharpened my photographic skills but also deepened my appreciation for cross-cultural communication. As I move forward in my career, the lessons learned in</w:t>
      </w:r>
      <w:r>
        <w:t xml:space="preserve"> </w:t>
      </w:r>
      <w:r>
        <w:rPr>
          <w:bCs/>
          <w:b/>
          <w:iCs/>
          <w:i/>
        </w:rPr>
        <w:t xml:space="preserve">Uzbekistan Tashkent</w:t>
      </w:r>
      <w:r>
        <w:t xml:space="preserve"> </w:t>
      </w:r>
      <w:r>
        <w:t xml:space="preserve">regarding patience, adaptability, and visual composition will serve as foundational elements of my work. I am grateful for the opportunity to have documented such a dynamic region and look forward to applying these insights to future projects.</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Uzbekistan Tashkent</dc:title>
  <dc:creator/>
  <dc:language>en</dc:language>
  <cp:keywords/>
  <dcterms:created xsi:type="dcterms:W3CDTF">2026-07-29T17:15:10Z</dcterms:created>
  <dcterms:modified xsi:type="dcterms:W3CDTF">2026-07-29T17:15:10Z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