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Japan</w:t>
      </w:r>
      <w:r>
        <w:t xml:space="preserve"> </w:t>
      </w:r>
      <w:r>
        <w:t xml:space="preserve">Osaka</w:t>
      </w:r>
    </w:p>
    <w:bookmarkStart w:id="30" w:name="Xe2bb51d8ecc81ad4cd93bfc065de88fb57ad541"/>
    <w:p>
      <w:pPr>
        <w:pStyle w:val="Heading1"/>
      </w:pPr>
      <w:r>
        <w:t xml:space="preserve">Internship Report: Advanced Research Applications of a Physicist in Japan Osaka</w:t>
      </w:r>
    </w:p>
    <w:p>
      <w:pPr>
        <w:pStyle w:val="FirstParagraph"/>
      </w:pPr>
      <w:r>
        <w:rPr>
          <w:bCs/>
          <w:b/>
        </w:rPr>
        <w:t xml:space="preserve">Date:</w:t>
      </w:r>
      <w:r>
        <w:br/>
      </w:r>
      <w:r>
        <w:rPr>
          <w:bCs/>
          <w:b/>
        </w:rPr>
        <w:t xml:space="preserve">Name:</w:t>
      </w:r>
      <w:r>
        <w:t xml:space="preserve">Jane Doe</w:t>
      </w:r>
      <w:r>
        <w:br/>
      </w:r>
      <w:r>
        <w:t xml:space="preserve">&gt;</w:t>
      </w:r>
      <w:r>
        <w:t xml:space="preserve"> </w:t>
      </w:r>
      <w:r>
        <w:rPr>
          <w:bCs/>
          <w:b/>
        </w:rPr>
        <w:t xml:space="preserve">Institution: University of Science and Technology&gt;</w:t>
      </w:r>
      <w:r>
        <w:rPr>
          <w:bCs/>
          <w:b/>
        </w:rPr>
        <w:t xml:space="preserve"> </w:t>
      </w:r>
      <w:r>
        <w:rPr>
          <w:bCs/>
          <w:b/>
          <w:bCs/>
          <w:b/>
        </w:rPr>
        <w:t xml:space="preserve">Host Institution: RIKEN Center for Emergent Matter Science (CEMS), Osaka&gt;</w:t>
      </w:r>
      <w:r>
        <w:rPr>
          <w:bCs/>
          <w:b/>
          <w:bCs/>
          <w:b/>
        </w:rPr>
        <w:t xml:space="preserve"> </w:t>
      </w:r>
      <w:r>
        <w:rPr>
          <w:bCs/>
          <w:b/>
          <w:bCs/>
          <w:b/>
          <w:bCs/>
          <w:b/>
        </w:rPr>
        <w:t xml:space="preserve">Duration:</w:t>
      </w:r>
      <w:r>
        <w:rPr>
          <w:bCs/>
          <w:b/>
          <w:bCs/>
          <w:b/>
        </w:rPr>
        <w:t xml:space="preserve">Six Months</w:t>
      </w:r>
    </w:p>
    <w:bookmarkStart w:id="20" w:name="executive-summary"/>
    <w:p>
      <w:pPr>
        <w:pStyle w:val="Heading2"/>
      </w:pPr>
      <w:r>
        <w:t xml:space="preserve">1. Executive Summary</w:t>
      </w:r>
    </w:p>
    <w:p>
      <w:pPr>
        <w:pStyle w:val="FirstParagraph"/>
      </w:pPr>
      <w:r>
        <w:t xml:space="preserve">This report details the comprehensive internship experience undertaken as a Physicist in Japan Osaka. The primary objective of this internship was to bridge the gap between theoretical condensed matter physics and practical experimental applications within one of Japan's most prestigious research facilities, RIKEN. Located in the vibrant cultural hub of Osaka, this opportunity provided unique insights into how scientific innovation thrives within a distinct socio-cultural framework. The internship focused on quantum material characterization, contributing to ongoing projects regarding topological insulators. This document outlines the technical achievements, cultural adaptations, and professional growth experienced during this transformative period.</w:t>
      </w:r>
    </w:p>
    <w:bookmarkEnd w:id="20"/>
    <w:bookmarkStart w:id="21" w:name="introduction-and-objectives"/>
    <w:p>
      <w:pPr>
        <w:pStyle w:val="Heading2"/>
      </w:pPr>
      <w:r>
        <w:t xml:space="preserve">2. Introduction and Objectives</w:t>
      </w:r>
    </w:p>
    <w:p>
      <w:pPr>
        <w:pStyle w:val="FirstParagraph"/>
      </w:pPr>
      <w:r>
        <w:t xml:space="preserve">The role of a Physicist in modern research institutions extends beyond mere theoretical calculation; it involves rigorous experimental validation, data analysis, and interdisciplinary collaboration. Japan Osaka has emerged as a critical node for scientific advancement in Asia, offering state-of-the-art infrastructure that rivals leading facilities in Europe and North America. The internship was designed to achieve three main goals:</w:t>
      </w:r>
    </w:p>
    <w:p>
      <w:pPr>
        <w:numPr>
          <w:ilvl w:val="0"/>
          <w:numId w:val="1001"/>
        </w:numPr>
        <w:pStyle w:val="Compact"/>
      </w:pPr>
      <w:r>
        <w:t xml:space="preserve">To gain hands-on experience with advanced cryogenic measurement systems.</w:t>
      </w:r>
    </w:p>
    <w:p>
      <w:pPr>
        <w:numPr>
          <w:ilvl w:val="0"/>
          <w:numId w:val="1001"/>
        </w:numPr>
        <w:pStyle w:val="Compact"/>
      </w:pPr>
      <w:r>
        <w:t xml:space="preserve">To contribute to a peer-reviewed publication on quantum transport phenomena.</w:t>
      </w:r>
    </w:p>
    <w:p>
      <w:pPr>
        <w:numPr>
          <w:ilvl w:val="0"/>
          <w:numId w:val="1001"/>
        </w:numPr>
        <w:pStyle w:val="Compact"/>
      </w:pPr>
      <w:r>
        <w:t xml:space="preserve">To understand the operational dynamics of Japanese research laboratories, emphasizing precision and collective responsibility.</w:t>
      </w:r>
    </w:p>
    <w:p>
      <w:pPr>
        <w:pStyle w:val="FirstParagraph"/>
      </w:pPr>
      <w:r>
        <w:t xml:space="preserve">Selecting Japan Osaka as the location was strategic. The region is home to numerous Nobel laureates and maintains a strong tradition of materials science. By immersing myself in this environment, I aimed to develop a nuanced understanding of how international collaboration can accelerate scientific breakthroughs.</w:t>
      </w:r>
    </w:p>
    <w:bookmarkEnd w:id="21"/>
    <w:bookmarkStart w:id="24" w:name="X17892fab57cd5885ec34d8d501fa8a72f05517d"/>
    <w:p>
      <w:pPr>
        <w:pStyle w:val="Heading2"/>
      </w:pPr>
      <w:r>
        <w:t xml:space="preserve">3. Technical Work and Research Contributions</w:t>
      </w:r>
    </w:p>
    <w:p>
      <w:pPr>
        <w:pStyle w:val="FirstParagraph"/>
      </w:pPr>
      <w:r>
        <w:t xml:space="preserve">The core of the internship involved working within the Condensed Matter Physics Division. As a Physicist, my primary responsibility was to design and execute experiments to measure the electronic properties of novel two-dimensional materials. The laboratory in Japan Osaka is equipped with dilution refrigerators capable of reaching temperatures near absolute zero, allowing for the observation of quantum effects that are otherwise masked by thermal noise.</w:t>
      </w:r>
    </w:p>
    <w:bookmarkStart w:id="22" w:name="experimental-setup-and-calibration"/>
    <w:p>
      <w:pPr>
        <w:pStyle w:val="Heading3"/>
      </w:pPr>
      <w:r>
        <w:t xml:space="preserve">3.1 Experimental Setup and Calibration</w:t>
      </w:r>
    </w:p>
    <w:p>
      <w:pPr>
        <w:pStyle w:val="FirstParagraph"/>
      </w:pPr>
      <w:r>
        <w:t xml:space="preserve">The initial weeks were dedicated to mastering the intricate control systems used in the facility. Precision is paramount in this field; a minor calibration error can lead to significant data divergence. I collaborated closely with senior engineers to optimize the signal-to-noise ratio of our transport measurements. This process required a deep understanding of electronics, thermodynamics, and quantum mechanics, reinforcing my foundational knowledge as a Physicist.</w:t>
      </w:r>
    </w:p>
    <w:bookmarkEnd w:id="22"/>
    <w:bookmarkStart w:id="23" w:name="data-analysis-and-simulation"/>
    <w:p>
      <w:pPr>
        <w:pStyle w:val="Heading3"/>
      </w:pPr>
      <w:r>
        <w:t xml:space="preserve">3.2 Data Analysis and Simulation</w:t>
      </w:r>
    </w:p>
    <w:p>
      <w:pPr>
        <w:pStyle w:val="FirstParagraph"/>
      </w:pPr>
      <w:r>
        <w:t xml:space="preserve">A significant portion of the internship was devoted to analyzing raw data obtained from Hall effect measurements. Using Python-based tools developed in-house at the RIKEN Osaka campus, I processed terabytes of data points to identify subtle anomalies indicative of topological surface states. This analytical work not only contributed to our ongoing project but also honed my computational physics skills, demonstrating the importance of software proficiency in modern experimental physics.</w:t>
      </w:r>
    </w:p>
    <w:bookmarkEnd w:id="23"/>
    <w:bookmarkEnd w:id="24"/>
    <w:bookmarkStart w:id="27" w:name="X2b99fd3261d136bc6b5379454294b598a6e5494"/>
    <w:p>
      <w:pPr>
        <w:pStyle w:val="Heading2"/>
      </w:pPr>
      <w:r>
        <w:t xml:space="preserve">4. Cultural Integration and Professional Development</w:t>
      </w:r>
    </w:p>
    <w:p>
      <w:pPr>
        <w:pStyle w:val="FirstParagraph"/>
      </w:pPr>
      <w:r>
        <w:t xml:space="preserve">An internship abroad is not solely defined by technical output; it is also a profound exercise in cultural adaptability. Living and working in Japan Osaka offered invaluable lessons in communication, etiquette, and work ethic.</w:t>
      </w:r>
    </w:p>
    <w:bookmarkStart w:id="25" w:name="the-concept-of-wa-harmony"/>
    <w:p>
      <w:pPr>
        <w:pStyle w:val="Heading3"/>
      </w:pPr>
      <w:r>
        <w:t xml:space="preserve">4.1 The Concept of 'Wa' (Harmony)</w:t>
      </w:r>
    </w:p>
    <w:p>
      <w:pPr>
        <w:pStyle w:val="FirstParagraph"/>
      </w:pPr>
      <w:r>
        <w:t xml:space="preserve">In the context of my role as a Physicist here, the Japanese concept of 'Wa', or harmony, was evident in team dynamics. Decisions were often made through consensus rather than hierarchical decree. This approach ensured that all perspectives were considered, leading to more robust experimental designs. Learning to navigate this social structure required patience and active listening skills, which are transferable assets for any scientific career.</w:t>
      </w:r>
    </w:p>
    <w:bookmarkEnd w:id="25"/>
    <w:bookmarkStart w:id="26" w:name="language-and-communication"/>
    <w:p>
      <w:pPr>
        <w:pStyle w:val="Heading3"/>
      </w:pPr>
      <w:r>
        <w:t xml:space="preserve">4.2 Language and Communication</w:t>
      </w:r>
    </w:p>
    <w:p>
      <w:pPr>
        <w:pStyle w:val="FirstParagraph"/>
      </w:pPr>
      <w:r>
        <w:t xml:space="preserve">While English is widely spoken in international research settings in Japan Osaka, learning basic Japanese significantly enhanced my integration into the local community. It facilitated deeper connections with colleagues during informal interactions, such as lunch breaks and after-work gatherings (</w:t>
      </w:r>
      <w:r>
        <w:rPr>
          <w:iCs/>
          <w:i/>
        </w:rPr>
        <w:t xml:space="preserve">nominikai</w:t>
      </w:r>
      <w:r>
        <w:t xml:space="preserve">). These moments were crucial for building trust and understanding the unspoken nuances of collaboration.</w:t>
      </w:r>
    </w:p>
    <w:bookmarkEnd w:id="26"/>
    <w:bookmarkEnd w:id="27"/>
    <w:bookmarkStart w:id="28" w:name="challenges-and-solutions"/>
    <w:p>
      <w:pPr>
        <w:pStyle w:val="Heading2"/>
      </w:pPr>
      <w:r>
        <w:t xml:space="preserve">5. Challenges and Solutions</w:t>
      </w:r>
    </w:p>
    <w:p>
      <w:pPr>
        <w:pStyle w:val="FirstParagraph"/>
      </w:pPr>
      <w:r>
        <w:t xml:space="preserve">The internship was not without its challenges. One major hurdle was the time zone difference when collaborating with partners in other parts of the world. Additionally, adapting to the high-pressure environment of a top-tier Japanese laboratory initially induced stress due to the expectation of perfection.</w:t>
      </w:r>
    </w:p>
    <w:p>
      <w:pPr>
        <w:pStyle w:val="BodyText"/>
      </w:pPr>
      <w:r>
        <w:t xml:space="preserve">To overcome these issues, I adopted strict time management strategies and prioritized mental well-being. I also sought mentorship from senior researchers who provided guidance on balancing workload with sustainability. Furthermore, leveraging online resources helped me stay connected with global collaborators despite the logistical constraints imposed by distance.</w:t>
      </w:r>
    </w:p>
    <w:bookmarkEnd w:id="28"/>
    <w:bookmarkStart w:id="29" w:name="conclusion-and-future-outlook"/>
    <w:p>
      <w:pPr>
        <w:pStyle w:val="Heading2"/>
      </w:pPr>
      <w:r>
        <w:t xml:space="preserve">6. Conclusion and Future Outlook</w:t>
      </w:r>
    </w:p>
    <w:p>
      <w:pPr>
        <w:pStyle w:val="FirstParagraph"/>
      </w:pPr>
      <w:r>
        <w:t xml:space="preserve">In conclusion, this internship as a Physicist in Japan Osaka has been an indispensable chapter in my professional development. It provided me with cutting-edge technical skills, exposed me to a unique scientific culture, and fostered lasting international connections. The experience underscored the importance of precision, collaboration, and cultural sensitivity in global scientific endeavors.</w:t>
      </w:r>
    </w:p>
    <w:p>
      <w:pPr>
        <w:pStyle w:val="BodyText"/>
      </w:pPr>
      <w:r>
        <w:t xml:space="preserve">The knowledge gained from working on quantum materials will undoubtedly influence my future research trajectory. I am eager to apply these insights to subsequent projects, continuing to bridge the gap between theory and application. Moreover, this internship has inspired me to advocate for stronger international ties in physics education and research, ensuring that institutions like those in Japan Osaka remain hubs of innovation and inclusivity.</w:t>
      </w:r>
    </w:p>
    <w:p>
      <w:pPr>
        <w:pStyle w:val="BodyText"/>
      </w:pPr>
      <w:r>
        <w:t xml:space="preserve">I extend my sincere gratitude to RIKEN CEMS in Osaka for providing this exceptional opportunity. The mentorship received from the faculty and staff has been instrumental in shaping my understanding of what it means to be a modern, globally aware Physicist. This report stands as a testament to the rich learning experience gained during this transformative period.</w:t>
      </w:r>
    </w:p>
    <w:bookmarkEnd w:id="29"/>
    <w:p>
      <w:pPr>
        <w:pStyle w:val="BodyText"/>
      </w:pPr>
      <w:r>
        <w:t xml:space="preserve">© 2023 Internship Report - Physicist in Japan Osaka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Japan Osaka</dc:title>
  <dc:creator/>
  <dc:language>en</dc:language>
  <cp:keywords/>
  <dcterms:created xsi:type="dcterms:W3CDTF">2026-07-29T08:28:18Z</dcterms:created>
  <dcterms:modified xsi:type="dcterms:W3CDTF">2026-07-29T08:28:18Z</dcterms:modified>
</cp:coreProperties>
</file>

<file path=docProps/custom.xml><?xml version="1.0" encoding="utf-8"?>
<Properties xmlns="http://schemas.openxmlformats.org/officeDocument/2006/custom-properties" xmlns:vt="http://schemas.openxmlformats.org/officeDocument/2006/docPropsVTypes"/>
</file>