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Alexei Volkov</w:t>
      </w:r>
      <w:r>
        <w:br/>
      </w:r>
      <w:r>
        <w:rPr>
          <w:bCs/>
          <w:b/>
        </w:rPr>
        <w:t xml:space="preserve">Degree Program:</w:t>
      </w:r>
      <w:r>
        <w:t xml:space="preserve"> </w:t>
      </w:r>
      <w:r>
        <w:t xml:space="preserve">M.Sc. in Theoretical Physics</w:t>
      </w:r>
      <w:r>
        <w:br/>
      </w:r>
      <w:r>
        <w:t xml:space="preserve">(Note: This document serves as a template report for an internship focused on the role of a Physicist within the scientific infrastructure of Russia Moscow)</w:t>
      </w:r>
    </w:p>
    <w:bookmarkEnd w:id="20"/>
    <w:bookmarkStart w:id="21" w:name="executive-summary"/>
    <w:p>
      <w:pPr>
        <w:pStyle w:val="Heading2"/>
      </w:pPr>
      <w:r>
        <w:t xml:space="preserve">1. Executive Summary</w:t>
      </w:r>
    </w:p>
    <w:p>
      <w:pPr>
        <w:pStyle w:val="FirstParagraph"/>
      </w:pPr>
      <w:r>
        <w:t xml:space="preserve">This Internship Report details the comprehensive academic and professional experience gained during my tenure as an intern physicist in Russia Moscow. The primary objective of this internship was to bridge the gap between theoretical academic knowledge and practical application within one of the world’s most historically significant hubs for scientific research. Located in Russia Moscow, a city that serves as the intellectual heart of Russian science, this opportunity allowed for deep engagement with advanced computational physics, quantum mechanics applications, and high-energy particle analysis. The experience provided critical insights into the operational dynamics of leading laboratories situated in Russia Moscow, highlighting both the technical challenges and the collaborative culture inherent to modern physical sciences.</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pillars essential for any aspiring Physicist aiming to contribute meaningfully to the field in a high-level environment like Russia Moscow. First, the objective was to enhance proficiency in computational modeling using C++ and Python, specifically tailored for simulating particle interactions. Second, it aimed to familiarize the intern with the specific data acquisition systems used by prominent institutions within Russia Moscow. Finally, a crucial goal was to understand the administrative and collaborative frameworks that govern large-scale physics projects in this region. By focusing on these areas, the Internship Report seeks to demonstrate how a Physicist can effectively integrate into the rigorous scientific ecosystem of Russia Moscow.</w:t>
      </w:r>
    </w:p>
    <w:bookmarkEnd w:id="22"/>
    <w:bookmarkStart w:id="23" w:name="description-of-activities-and-duties"/>
    <w:p>
      <w:pPr>
        <w:pStyle w:val="Heading2"/>
      </w:pPr>
      <w:r>
        <w:t xml:space="preserve">3. Description of Activities and Duties</w:t>
      </w:r>
    </w:p>
    <w:p>
      <w:pPr>
        <w:pStyle w:val="FirstParagraph"/>
      </w:pPr>
      <w:r>
        <w:t xml:space="preserve">During my time working as a Physicist in Russia Moscow, my daily responsibilities were diverse and intellectually demanding. Initially, I was assigned to the Computational Physics Division. Here, I worked on optimizing algorithms for Monte Carlo simulations used in nuclear reactor safety analyses. This task required a deep understanding of statistical mechanics and numerical methods, directly applying the theoretical foundations learned during my degree studies to real-world problems prevalent in Russia Moscow’s energy sector.</w:t>
      </w:r>
    </w:p>
    <w:p>
      <w:pPr>
        <w:pStyle w:val="BodyText"/>
      </w:pPr>
      <w:r>
        <w:t xml:space="preserve">Subsequently, I transitioned to the Quantum Information Group. In this capacity, I assisted senior researchers in calibrating superconducting qubits. This role was particularly challenging as it required precision engineering skills combined with quantum mechanical theory. The laboratory infrastructure in Russia Moscow is state-of-the-art, providing access to dilution refrigerators and high-frequency measurement equipment that are rarely available to interns elsewhere. Working as a Physicist here meant adhering to strict safety protocols and maintenance schedules, ensuring the integrity of sensitive experiments conducted in the heart of Russia Moscow.</w:t>
      </w:r>
    </w:p>
    <w:p>
      <w:pPr>
        <w:pStyle w:val="BodyText"/>
      </w:pPr>
      <w:r>
        <w:t xml:space="preserve">Furthermore, I participated in weekly seminars where researchers from various institutions across Russia Moscow presented their findings. These sessions were not merely academic exercises but critical forums for peer review and collaboration. As a Physicist, learning to articulate complex physical phenomena clearly was as important as the research itself. The ability to critique and receive critique in these Russian academic circles provided a unique perspective on scientific communication styles within the region.</w:t>
      </w:r>
    </w:p>
    <w:bookmarkEnd w:id="23"/>
    <w:bookmarkStart w:id="24" w:name="technical-skills-acquired"/>
    <w:p>
      <w:pPr>
        <w:pStyle w:val="Heading2"/>
      </w:pPr>
      <w:r>
        <w:t xml:space="preserve">4. Technical Skills Acquired</w:t>
      </w:r>
    </w:p>
    <w:p>
      <w:pPr>
        <w:pStyle w:val="FirstParagraph"/>
      </w:pPr>
      <w:r>
        <w:t xml:space="preserve">The internship facilitated significant skill development relevant to any Physicist operating in Russia Moscow. Primarily, I achieved advanced proficiency in Linux-based environments, which are standard for high-performance computing clusters located throughout Russia Moscow. I learned to manage job schedulers and optimize code for parallel processing, drastically reducing simulation run times.</w:t>
      </w:r>
    </w:p>
    <w:p>
      <w:pPr>
        <w:pStyle w:val="BodyText"/>
      </w:pPr>
      <w:r>
        <w:t xml:space="preserve">Additionally, I gained hands-on experience with data visualization tools such as ROOT and Matplotlib. These tools are essential for interpreting the vast datasets generated by experimental physics projects in Russia Moscow. Understanding how to present data visually while maintaining statistical rigor is a hallmark of a competent Physicist. The internship also improved my proficiency in Russian scientific terminology, which is often necessary when reading legacy documentation or collaborating with local senior staff in Russia Moscow.</w:t>
      </w:r>
    </w:p>
    <w:bookmarkEnd w:id="24"/>
    <w:bookmarkStart w:id="25" w:name="challenges-and-problem-solving"/>
    <w:p>
      <w:pPr>
        <w:pStyle w:val="Heading2"/>
      </w:pPr>
      <w:r>
        <w:t xml:space="preserve">5. Challenges and Problem Solving</w:t>
      </w:r>
    </w:p>
    <w:p>
      <w:pPr>
        <w:pStyle w:val="FirstParagraph"/>
      </w:pPr>
      <w:r>
        <w:t xml:space="preserve">Navigating the environment as a Physicist in Russia Moscow presented unique challenges. One significant hurdle was integrating international simulation standards with local proprietary software developed by institutions in Russia Moscow. This required extensive communication with senior engineers and a flexible approach to problem-solving. Another challenge was the linguistic barrier; while English is widely used in physics, technical nuances and administrative processes often require fluency in Russian, especially when interacting with local vendors for equipment maintenance in Russia Moscow.</w:t>
      </w:r>
    </w:p>
    <w:p>
      <w:pPr>
        <w:pStyle w:val="BodyText"/>
      </w:pPr>
      <w:r>
        <w:t xml:space="preserve">To overcome these issues, I adopted an immersive learning strategy. I spent additional time studying technical manuals and sought mentorship from senior physicists who had worked extensively across borders. This proactive approach not only solved immediate technical problems but also enriched my understanding of the broader scientific culture in Russia Moscow.</w:t>
      </w:r>
    </w:p>
    <w:bookmarkEnd w:id="25"/>
    <w:bookmarkStart w:id="26" w:name="conclusion-and-future-implications"/>
    <w:p>
      <w:pPr>
        <w:pStyle w:val="Heading2"/>
      </w:pPr>
      <w:r>
        <w:t xml:space="preserve">6. Conclusion and Future Implications</w:t>
      </w:r>
    </w:p>
    <w:p>
      <w:pPr>
        <w:pStyle w:val="FirstParagraph"/>
      </w:pPr>
      <w:r>
        <w:t xml:space="preserve">In conclusion, this Internship Report serves as a testament to the value of gaining practical experience as a Physicist within the vibrant scientific community of Russia Moscow. The internship successfully met its objectives by providing hands-on research experience, enhancing technical competencies, and fostering professional networks. The insights gained regarding the specific methodologies and collaborative styles prevalent in Russia Moscow are invaluable for any career path in physics.</w:t>
      </w:r>
    </w:p>
    <w:p>
      <w:pPr>
        <w:pStyle w:val="BodyText"/>
      </w:pPr>
      <w:r>
        <w:t xml:space="preserve">The experience underscores the importance of adaptability and rigorous analytical thinking. As a Physicist, one must be prepared to work with diverse technologies and collaborate across cultural boundaries. The opportunity to train in Russia Moscow has not only sharpened my technical skills but also broadened my perspective on global scientific cooperation. I am confident that the knowledge acquired during this internship will serve as a strong foundation for future research endeavors, allowing me to contribute effectively to the field of physics with the distinct advantages gained from my time in Russia Moscow.</w:t>
      </w:r>
    </w:p>
    <w:p>
      <w:pPr>
        <w:pStyle w:val="BodyText"/>
      </w:pPr>
      <w:r>
        <w:br/>
      </w:r>
    </w:p>
    <w:p>
      <w:r>
        <w:pict>
          <v:rect style="width:0;height:1.5pt" o:hralign="center" o:hrstd="t" o:hr="t"/>
        </w:pict>
      </w:r>
    </w:p>
    <w:p>
      <w:pPr>
        <w:pStyle w:val="FirstParagraph"/>
      </w:pPr>
      <w:r>
        <w:rPr>
          <w:bCs/>
          <w:b/>
        </w:rPr>
        <w:t xml:space="preserve">Internship Report End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Russia Moscow</dc:title>
  <dc:creator/>
  <dc:language>en</dc:language>
  <cp:keywords/>
  <dcterms:created xsi:type="dcterms:W3CDTF">2026-07-29T05:02:03Z</dcterms:created>
  <dcterms:modified xsi:type="dcterms:W3CDTF">2026-07-29T05:02:03Z</dcterms:modified>
</cp:coreProperties>
</file>

<file path=docProps/custom.xml><?xml version="1.0" encoding="utf-8"?>
<Properties xmlns="http://schemas.openxmlformats.org/officeDocument/2006/custom-properties" xmlns:vt="http://schemas.openxmlformats.org/officeDocument/2006/docPropsVTypes"/>
</file>