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Spain</w:t>
      </w:r>
      <w:r>
        <w:t xml:space="preserve"> </w:t>
      </w:r>
      <w:r>
        <w:t xml:space="preserve">Madrid</w:t>
      </w:r>
    </w:p>
    <w:bookmarkStart w:id="26" w:name="Xeb10a6a919a64c117bdd9c44e1a8bf9a67747bb"/>
    <w:p>
      <w:pPr>
        <w:pStyle w:val="Heading1"/>
      </w:pPr>
      <w:r>
        <w:t xml:space="preserve">Institutional Internship Report</w:t>
      </w:r>
      <w:r>
        <w:br/>
      </w:r>
      <w:r>
        <w:br/>
      </w:r>
      <w:r>
        <w:t xml:space="preserve">A Physicist's Journey in Spain Madrid</w:t>
      </w:r>
    </w:p>
    <w:p>
      <w:pPr>
        <w:pStyle w:val="FirstParagraph"/>
      </w:pPr>
      <w:r>
        <w:rPr>
          <w:bCs/>
          <w:b/>
        </w:rPr>
        <w:t xml:space="preserve">Date:</w:t>
      </w:r>
      <w:r>
        <w:t xml:space="preserve"> </w:t>
      </w:r>
      <w:r>
        <w:t xml:space="preserve">October 2023</w:t>
      </w:r>
      <w:r>
        <w:br/>
      </w:r>
      <w:r>
        <w:rPr>
          <w:bCs/>
          <w:b/>
        </w:rPr>
        <w:t xml:space="preserve">Intern Name:</w:t>
      </w:r>
      <w:r>
        <w:t xml:space="preserve"> </w:t>
      </w:r>
      <w:r>
        <w:t xml:space="preserve">[Your Name]</w:t>
      </w:r>
      <w:r>
        <w:br/>
      </w:r>
      <w:r>
        <w:rPr>
          <w:bCs/>
          <w:b/>
        </w:rPr>
        <w:t xml:space="preserve">Institution Hosted:</w:t>
      </w:r>
      <w:r>
        <w:t xml:space="preserve"> </w:t>
      </w:r>
      <w:r>
        <w:t xml:space="preserve">National Center for Microelectronics (CNM), CSIC</w:t>
      </w:r>
      <w:r>
        <w:br/>
      </w:r>
    </w:p>
    <w:p>
      <w:pPr>
        <w:pStyle w:val="BodyText"/>
      </w:pPr>
      <w:r>
        <w:t xml:space="preserve">Location:: Spain Madrid</w:t>
      </w:r>
    </w:p>
    <w:bookmarkStart w:id="20" w:name="i.-introduction-and-contextual-framework"/>
    <w:p>
      <w:pPr>
        <w:pStyle w:val="Heading2"/>
      </w:pPr>
      <w:r>
        <w:t xml:space="preserve">I. Introduction and Contextual Framework</w:t>
      </w:r>
    </w:p>
    <w:p>
      <w:pPr>
        <w:pStyle w:val="FirstParagraph"/>
      </w:pPr>
      <w:r>
        <w:t xml:space="preserve">The pursuit of scientific excellence often requires a blend of theoretical rigor and practical application within diverse cultural and institutional landscapes. This document serves as the comprehensive final report for the academic internship undertaken by this author, specifically tailored to the role of a</w:t>
      </w:r>
      <w:r>
        <w:t xml:space="preserve"> </w:t>
      </w:r>
      <w:r>
        <w:t xml:space="preserve">Physicist</w:t>
      </w:r>
      <w:r>
        <w:t xml:space="preserve">. The primary objective of this report is to detail the technical developments, research methodologies employed, and professional growth experienced during a pivotal period of training located in one of Europe’s most dynamic scientific hubs:</w:t>
      </w:r>
      <w:r>
        <w:t xml:space="preserve"> </w:t>
      </w:r>
      <w:r>
        <w:rPr>
          <w:bCs/>
          <w:b/>
        </w:rPr>
        <w:t xml:space="preserve">Spain Madrid</w:t>
      </w:r>
      <w:r>
        <w:t xml:space="preserve">.</w:t>
      </w:r>
    </w:p>
    <w:p>
      <w:pPr>
        <w:pStyle w:val="BodyText"/>
      </w:pPr>
      <w:r>
        <w:t xml:space="preserve">The choice to conduct this internship in Spain Madrid was strategic. With a rapidly expanding ecosystem for quantum computing and advanced materials research, the capital city has emerged as a critical node for European scientific collaboration. The internship focused on bridging the gap between condensed matter theory and experimental validation, placing the intern at the forefront of modern physics challenges. This report outlines how these experiences have contributed to both personal academic development and broader institutional goals within</w:t>
      </w:r>
      <w:r>
        <w:t xml:space="preserve"> </w:t>
      </w:r>
      <w:r>
        <w:rPr>
          <w:bCs/>
          <w:b/>
        </w:rPr>
        <w:t xml:space="preserve">Spain Madrid</w:t>
      </w:r>
      <w:r>
        <w:t xml:space="preserve">.</w:t>
      </w:r>
    </w:p>
    <w:bookmarkEnd w:id="20"/>
    <w:bookmarkStart w:id="21" w:name="ii.-objectives-of-the-internship"/>
    <w:p>
      <w:pPr>
        <w:pStyle w:val="Heading2"/>
      </w:pPr>
      <w:r>
        <w:t xml:space="preserve">II. Objectives of the Internship</w:t>
      </w:r>
    </w:p>
    <w:p>
      <w:pPr>
        <w:pStyle w:val="FirstParagraph"/>
      </w:pPr>
      <w:r>
        <w:t xml:space="preserve">The primary objective was to apply fundamental physical principles to solve complex problems related to semiconductor device optimization. As a trainee acting in the capacity of a junior Physicist, several key goals were established:</w:t>
      </w:r>
    </w:p>
    <w:p>
      <w:pPr>
        <w:numPr>
          <w:ilvl w:val="0"/>
          <w:numId w:val="1001"/>
        </w:numPr>
        <w:pStyle w:val="Compact"/>
      </w:pPr>
      <w:r>
        <w:t xml:space="preserve">To deepen understanding of quantum mechanical models applicable to nanoscale devices.</w:t>
      </w:r>
    </w:p>
    <w:p>
      <w:pPr>
        <w:numPr>
          <w:ilvl w:val="0"/>
          <w:numId w:val="1001"/>
        </w:numPr>
        <w:pStyle w:val="Compact"/>
      </w:pPr>
      <w:r>
        <w:t xml:space="preserve">To acquire proficiency in simulation software widely used by leading research institutions in Spain Madrid.</w:t>
      </w:r>
    </w:p>
    <w:p>
      <w:pPr>
        <w:numPr>
          <w:ilvl w:val="0"/>
          <w:numId w:val="1001"/>
        </w:numPr>
        <w:pStyle w:val="Compact"/>
      </w:pPr>
      <w:r>
        <w:t xml:space="preserve">To participate actively in interdisciplinary team meetings, fostering communication skills essential for modern scientific collaboration.</w:t>
      </w:r>
    </w:p>
    <w:p>
      <w:pPr>
        <w:numPr>
          <w:ilvl w:val="0"/>
          <w:numId w:val="1001"/>
        </w:numPr>
        <w:pStyle w:val="Compact"/>
      </w:pPr>
      <w:r>
        <w:t xml:space="preserve">To contribute to ongoing projects that align with the European Union’s strategic interest in semiconductor independence and quantum technologies.</w:t>
      </w:r>
    </w:p>
    <w:p>
      <w:pPr>
        <w:pStyle w:val="FirstParagraph"/>
      </w:pPr>
      <w:r>
        <w:t xml:space="preserve">All these objectives were designed to ensure that the intern would not only observe but actively participate as a contributing Physicist within the high-stakes environment of research conducted in</w:t>
      </w:r>
      <w:r>
        <w:t xml:space="preserve"> </w:t>
      </w:r>
      <w:r>
        <w:rPr>
          <w:bCs/>
          <w:b/>
        </w:rPr>
        <w:t xml:space="preserve">Spain Madrid</w:t>
      </w:r>
      <w:r>
        <w:t xml:space="preserve">.</w:t>
      </w:r>
    </w:p>
    <w:bookmarkEnd w:id="21"/>
    <w:bookmarkStart w:id="22" w:name="iii.-methodology-and-technical-execution"/>
    <w:p>
      <w:pPr>
        <w:pStyle w:val="Heading2"/>
      </w:pPr>
      <w:r>
        <w:t xml:space="preserve">III. Methodology and Technical Execution</w:t>
      </w:r>
    </w:p>
    <w:p>
      <w:pPr>
        <w:pStyle w:val="FirstParagraph"/>
      </w:pPr>
      <w:r>
        <w:t xml:space="preserve">The daily workflow of a Physicist during this internship was rigorous and highly structured. The majority of time was spent utilizing computational physics tools to model electron transport phenomena in ultra-thin gate oxide layers. The specific methodology involved solving the Schrödinger equation coupled with Poisson’s equation for self-consistent potential profiles.</w:t>
      </w:r>
    </w:p>
    <w:p>
      <w:pPr>
        <w:pStyle w:val="BodyText"/>
      </w:pPr>
      <w:r>
        <w:t xml:space="preserve">A significant portion of the work required adapting standard algorithms to fit the specific constraints of experimental data provided by partner labs across</w:t>
      </w:r>
      <w:r>
        <w:t xml:space="preserve"> </w:t>
      </w:r>
      <w:r>
        <w:rPr>
          <w:bCs/>
          <w:b/>
        </w:rPr>
        <w:t xml:space="preserve">Spain Madrid</w:t>
      </w:r>
      <w:r>
        <w:t xml:space="preserve">. This process involved extensive debugging and validation against existing literature. For instance, when simulating carrier mobility, discrepancies were found between theoretical predictions and empirical results obtained from local fabrication units. Addressing these discrepancies required a return to first principles, analyzing scattering mechanisms such as phonon interactions and surface roughness.</w:t>
      </w:r>
    </w:p>
    <w:p>
      <w:pPr>
        <w:pStyle w:val="BodyText"/>
      </w:pPr>
      <w:r>
        <w:t xml:space="preserve">Furthermore, data analysis played a crucial role. Large datasets generated by simulation runs were processed using Python-based libraries (NumPy, SciPy) to extract meaningful physical parameters. This computational aspect highlighted the modern Physicist's dual identity as both a theorist and a data scientist. The ability to visualize complex quantum states allowed for more intuitive discussions during team reviews held at the facility in</w:t>
      </w:r>
      <w:r>
        <w:t xml:space="preserve"> </w:t>
      </w:r>
      <w:r>
        <w:rPr>
          <w:bCs/>
          <w:b/>
        </w:rPr>
        <w:t xml:space="preserve">Spain Madrid</w:t>
      </w:r>
      <w:r>
        <w:t xml:space="preserve">.</w:t>
      </w:r>
    </w:p>
    <w:bookmarkEnd w:id="22"/>
    <w:bookmarkStart w:id="23" w:name="iv.-challenges-and-problem-solving"/>
    <w:p>
      <w:pPr>
        <w:pStyle w:val="Heading2"/>
      </w:pPr>
      <w:r>
        <w:t xml:space="preserve">IV. Challenges and Problem-Solving</w:t>
      </w:r>
    </w:p>
    <w:p>
      <w:pPr>
        <w:pStyle w:val="FirstParagraph"/>
      </w:pPr>
      <w:r>
        <w:t xml:space="preserve">Navigating the academic and technical landscape of an international internship presented unique challenges. One major hurdle was language proficiency; while English is the lingua franca of science, administrative processes and some local collaborations in</w:t>
      </w:r>
      <w:r>
        <w:t xml:space="preserve"> </w:t>
      </w:r>
      <w:r>
        <w:rPr>
          <w:bCs/>
          <w:b/>
        </w:rPr>
        <w:t xml:space="preserve">Spain Madrid</w:t>
      </w:r>
      <w:r>
        <w:t xml:space="preserve"> </w:t>
      </w:r>
      <w:r>
        <w:t xml:space="preserve">required functional Spanish skills. Overcoming this barrier improved interpersonal communication and allowed for deeper integration into the local scientific community.</w:t>
      </w:r>
    </w:p>
    <w:p>
      <w:pPr>
        <w:pStyle w:val="BodyText"/>
      </w:pPr>
      <w:r>
        <w:t xml:space="preserve">Technically, the challenge lay in scaling simulations. Initial models were too computationally expensive to run within reasonable timeframes. As a Physicist, it was necessary to optimize code efficiency without sacrificing accuracy. This involved implementing parallel processing techniques and refining boundary conditions. The solution required innovative thinking and close mentorship from senior researchers who specialized in high-performance computing within the</w:t>
      </w:r>
      <w:r>
        <w:t xml:space="preserve"> </w:t>
      </w:r>
      <w:r>
        <w:rPr>
          <w:bCs/>
          <w:b/>
        </w:rPr>
        <w:t xml:space="preserve">Spain Madrid</w:t>
      </w:r>
      <w:r>
        <w:t xml:space="preserve"> </w:t>
      </w:r>
      <w:r>
        <w:t xml:space="preserve">region.</w:t>
      </w:r>
    </w:p>
    <w:bookmarkEnd w:id="23"/>
    <w:bookmarkStart w:id="24" w:name="v.-results-and-outcomes"/>
    <w:p>
      <w:pPr>
        <w:pStyle w:val="Heading2"/>
      </w:pPr>
      <w:r>
        <w:t xml:space="preserve">V. Results and Outcomes</w:t>
      </w:r>
    </w:p>
    <w:p>
      <w:pPr>
        <w:pStyle w:val="FirstParagraph"/>
      </w:pPr>
      <w:r>
        <w:t xml:space="preserve">The internship concluded with several tangible outcomes. Firstly, a revised simulation model was developed that reduced computational time by forty percent while maintaining error margins below two percent. This optimization is now being integrated into the standard workflow of the department hosting this internship in</w:t>
      </w:r>
      <w:r>
        <w:t xml:space="preserve"> </w:t>
      </w:r>
      <w:r>
        <w:rPr>
          <w:bCs/>
          <w:b/>
        </w:rPr>
        <w:t xml:space="preserve">Spain Madrid</w:t>
      </w:r>
      <w:r>
        <w:t xml:space="preserve">.</w:t>
      </w:r>
    </w:p>
    <w:p>
      <w:pPr>
        <w:pStyle w:val="BodyText"/>
      </w:pPr>
      <w:r>
        <w:t xml:space="preserve">Secondly, the intern co-authored a technical paper detailing these improvements. The paper was submitted to a peer-reviewed journal focused on applied physics, highlighting contributions made during this period. This achievement underscores the productivity expected of a dedicated Physicist and demonstrates the quality of research output generated in</w:t>
      </w:r>
      <w:r>
        <w:t xml:space="preserve"> </w:t>
      </w:r>
      <w:r>
        <w:rPr>
          <w:bCs/>
          <w:b/>
        </w:rPr>
        <w:t xml:space="preserve">Spain Madrid</w:t>
      </w:r>
      <w:r>
        <w:t xml:space="preserve">.</w:t>
      </w:r>
    </w:p>
    <w:p>
      <w:pPr>
        <w:pStyle w:val="BodyText"/>
      </w:pPr>
      <w:r>
        <w:t xml:space="preserve">Additionally, successful presentation of findings at an internal seminar allowed for valuable feedback from experts in the field. These interactions refined understanding of current trends in quantum device engineering, positioning this internship as a foundational experience for future career endeavors.</w:t>
      </w:r>
    </w:p>
    <w:bookmarkEnd w:id="24"/>
    <w:bookmarkStart w:id="25" w:name="vi.-conclusion"/>
    <w:p>
      <w:pPr>
        <w:pStyle w:val="Heading2"/>
      </w:pPr>
      <w:r>
        <w:t xml:space="preserve">VI. Conclusion</w:t>
      </w:r>
    </w:p>
    <w:p>
      <w:pPr>
        <w:pStyle w:val="FirstParagraph"/>
      </w:pPr>
      <w:r>
        <w:t xml:space="preserve">In conclusion, this internship has been an invaluable experience that significantly enhanced professional competencies. Acting as a Physicist within the vibrant scientific community of Spain Madrid provided opportunities to engage with cutting-edge technology and collaborate with diverse minds. The combination of theoretical modeling, computational analysis, and experimental validation created a holistic learning environment.</w:t>
      </w:r>
    </w:p>
    <w:p>
      <w:pPr>
        <w:pStyle w:val="BodyText"/>
      </w:pPr>
      <w:r>
        <w:t xml:space="preserve">The challenges encountered in</w:t>
      </w:r>
      <w:r>
        <w:t xml:space="preserve"> </w:t>
      </w:r>
      <w:r>
        <w:rPr>
          <w:bCs/>
          <w:b/>
        </w:rPr>
        <w:t xml:space="preserve">Spain Madrid</w:t>
      </w:r>
      <w:r>
        <w:t xml:space="preserve">, from technical scaling issues to cross-cultural communication, have been transformative. They have prepared the intern for future roles in research and development where adaptability and deep physical insight are paramount. It is recommended that future interns seeking to specialize in condensed matter or quantum physics consider opportunities within this region, given its robust infrastructure and commitment to scientific innovation.</w:t>
      </w:r>
    </w:p>
    <w:p>
      <w:pPr>
        <w:pStyle w:val="BodyText"/>
      </w:pPr>
      <w:r>
        <w:t xml:space="preserve">This report confirms that the objectives were met with distinction. The time spent as a trainee Physicist in Spain Madrid has not only advanced personal academic goals but also contributed meaningfully to the institution's research agenda. It stands as a testament to the power of international collaboration and continuous scientific inquiry.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Spain Madrid</dc:title>
  <dc:creator/>
  <dc:language>en</dc:language>
  <cp:keywords/>
  <dcterms:created xsi:type="dcterms:W3CDTF">2026-07-30T06:51:38Z</dcterms:created>
  <dcterms:modified xsi:type="dcterms:W3CDTF">2026-07-30T06:51:38Z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