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Mercer</w:t>
      </w:r>
      <w:r>
        <w:br/>
      </w:r>
      <w:r>
        <w:rPr>
          <w:bCs/>
          <w:b/>
        </w:rPr>
        <w:t xml:space="preserve">Degree Program:</w:t>
      </w:r>
      <w:r>
        <w:t xml:space="preserve"> </w:t>
      </w:r>
      <w:r>
        <w:t xml:space="preserve">Bachelor of Science in Physics</w:t>
      </w:r>
      <w:r>
        <w:br/>
      </w:r>
      <w:r>
        <w:rPr>
          <w:bCs/>
          <w:b/>
        </w:rPr>
        <w:t xml:space="preserve">Institution Hosted In:</w:t>
      </w:r>
      <w:r>
        <w:t xml:space="preserve">National Science and Technology Development Agency (NSTDA)</w:t>
      </w:r>
      <w:r>
        <w:br/>
      </w:r>
      <w:r>
        <w:br/>
      </w:r>
      <w:r>
        <w:t xml:space="preserve">Location:</w:t>
      </w:r>
      <w:r>
        <w:rPr>
          <w:iCs/>
          <w:i/>
        </w:rPr>
        <w:t xml:space="preserve">Thailand Bangkok</w:t>
      </w:r>
      <w:r>
        <w:br/>
      </w:r>
      <w:r>
        <w:rPr>
          <w:bCs/>
          <w:b/>
        </w:rPr>
        <w:t xml:space="preserve">Date Submitted:</w:t>
      </w:r>
      <w:r>
        <w:t xml:space="preserve"> </w:t>
      </w:r>
      <w:r>
        <w:t xml:space="preserve">October 25, 2023</w:t>
      </w:r>
      <w:r>
        <w:br/>
      </w:r>
      <w:r>
        <w:rPr>
          <w:bCs/>
          <w:b/>
        </w:rPr>
        <w:t xml:space="preserve">Duration:</w:t>
      </w:r>
      <w:r>
        <w:t xml:space="preserve"> </w:t>
      </w:r>
      <w:r>
        <w:t xml:space="preserve">June 1, 2023 – August 31, 2023</w:t>
      </w:r>
    </w:p>
    <w:bookmarkEnd w:id="20"/>
    <w:bookmarkStart w:id="30" w:name="executive-summary"/>
    <w:p>
      <w:pPr>
        <w:pStyle w:val="Heading1"/>
      </w:pPr>
      <w:r>
        <w:t xml:space="preserve">Executive Summary</w:t>
      </w:r>
    </w:p>
    <w:p>
      <w:pPr>
        <w:pStyle w:val="FirstParagraph"/>
      </w:pPr>
      <w:r>
        <w:t xml:space="preserve">This document serves as a comprehensive summary of my three-month internship conducted in</w:t>
      </w:r>
      <w:r>
        <w:t xml:space="preserve"> </w:t>
      </w:r>
      <w:r>
        <w:rPr>
          <w:bCs/>
          <w:b/>
        </w:rPr>
        <w:t xml:space="preserve">Thailand Bangkok</w:t>
      </w:r>
      <w:r>
        <w:t xml:space="preserve">. The primary objective of this placement was to bridge the gap between theoretical physics education and practical industrial application. As an aspiring physicist, I sought an environment that not only challenged my analytical skills but also exposed me to the rapidly developing technological landscape of Southeast Asia. By securing a position within a leading research institute in</w:t>
      </w:r>
      <w:r>
        <w:t xml:space="preserve"> </w:t>
      </w:r>
      <w:r>
        <w:rPr>
          <w:bCs/>
          <w:b/>
        </w:rPr>
        <w:t xml:space="preserve">Thailand Bangkok</w:t>
      </w:r>
      <w:r>
        <w:t xml:space="preserve">, I was able to contribute meaningfully while gaining invaluable insights into how scientific principles are applied in real-world scenarios.</w:t>
      </w:r>
    </w:p>
    <w:bookmarkStart w:id="21" w:name="introduction-and-objectives"/>
    <w:p>
      <w:pPr>
        <w:pStyle w:val="Heading2"/>
      </w:pPr>
      <w:r>
        <w:t xml:space="preserve">1. Introduction and Objectives</w:t>
      </w:r>
    </w:p>
    <w:p>
      <w:pPr>
        <w:pStyle w:val="FirstParagraph"/>
      </w:pPr>
      <w:r>
        <w:t xml:space="preserve">The transition from academic theory to professional practice is a critical phase for any student pursuing a career in science. My internship report details the experiences, challenges, and achievements during my tenure as an intern physicist in the bustling metropolis of</w:t>
      </w:r>
      <w:r>
        <w:t xml:space="preserve"> </w:t>
      </w:r>
      <w:r>
        <w:rPr>
          <w:bCs/>
          <w:b/>
        </w:rPr>
        <w:t xml:space="preserve">Thailand Bangkok</w:t>
      </w:r>
      <w:r>
        <w:t xml:space="preserve">. The capital city of Thailand has emerged as a hub for scientific innovation in Asia, providing an ideal backdrop for this professional development.</w:t>
      </w:r>
    </w:p>
    <w:p>
      <w:pPr>
        <w:pStyle w:val="BodyText"/>
      </w:pPr>
      <w:r>
        <w:t xml:space="preserve">The specific objectives of this internship were threefold:</w:t>
      </w:r>
    </w:p>
    <w:p>
      <w:pPr>
        <w:numPr>
          <w:ilvl w:val="0"/>
          <w:numId w:val="1001"/>
        </w:numPr>
        <w:pStyle w:val="Compact"/>
      </w:pPr>
      <w:r>
        <w:t xml:space="preserve">To apply fundamental laws of thermodynamics and quantum mechanics to solve engineering problems related to semiconductor manufacturing.</w:t>
      </w:r>
    </w:p>
    <w:p>
      <w:pPr>
        <w:numPr>
          <w:ilvl w:val="0"/>
          <w:numId w:val="1001"/>
        </w:numPr>
        <w:pStyle w:val="Compact"/>
      </w:pPr>
      <w:r>
        <w:t xml:space="preserve">To collaborate with a multidisciplinary team within the research facilities located in central</w:t>
      </w:r>
      <w:r>
        <w:t xml:space="preserve"> </w:t>
      </w:r>
      <w:r>
        <w:rPr>
          <w:bCs/>
          <w:b/>
        </w:rPr>
        <w:t xml:space="preserve">Thailand Bangkok</w:t>
      </w:r>
      <w:r>
        <w:t xml:space="preserve">.</w:t>
      </w:r>
    </w:p>
    <w:p>
      <w:pPr>
        <w:numPr>
          <w:ilvl w:val="0"/>
          <w:numId w:val="1001"/>
        </w:numPr>
        <w:pStyle w:val="Compact"/>
      </w:pPr>
      <w:r>
        <w:t xml:space="preserve">To understand the regulatory and ethical frameworks governing scientific research in an international context.</w:t>
      </w:r>
    </w:p>
    <w:bookmarkEnd w:id="21"/>
    <w:bookmarkStart w:id="22" w:name="X2aedead77a104ae6f708d7eec70699de8845537"/>
    <w:p>
      <w:pPr>
        <w:pStyle w:val="Heading2"/>
      </w:pPr>
      <w:r>
        <w:t xml:space="preserve">2. Organizational Context: The Hub of Science in Thailand Bangkok</w:t>
      </w:r>
    </w:p>
    <w:p>
      <w:pPr>
        <w:pStyle w:val="FirstParagraph"/>
      </w:pPr>
      <w:r>
        <w:t xml:space="preserve">The internship was hosted at a prominent technology park situated in the heart of</w:t>
      </w:r>
      <w:r>
        <w:t xml:space="preserve"> </w:t>
      </w:r>
      <w:r>
        <w:rPr>
          <w:bCs/>
          <w:b/>
        </w:rPr>
        <w:t xml:space="preserve">Thailand Bangkok</w:t>
      </w:r>
      <w:r>
        <w:t xml:space="preserve">. This facility serves as a nexus for high-tech industries, ranging from electronics to renewable energy. Working in this location provided a unique cultural and professional perspective. The environment is fast-paced, mirroring the economic vibrancy of</w:t>
      </w:r>
      <w:r>
        <w:t xml:space="preserve"> </w:t>
      </w:r>
      <w:r>
        <w:rPr>
          <w:bCs/>
          <w:b/>
        </w:rPr>
        <w:t xml:space="preserve">Thailand Bangkok</w:t>
      </w:r>
      <w:r>
        <w:t xml:space="preserve">, yet it maintains a rigorous academic atmosphere required for precise scientific inquiry.</w:t>
      </w:r>
    </w:p>
    <w:p>
      <w:pPr>
        <w:pStyle w:val="BodyText"/>
      </w:pPr>
      <w:r>
        <w:t xml:space="preserve">The organization operates with a flat hierarchy that encourages open communication between senior physicists and junior interns. This structure allowed me to integrate quickly into the workflow. The location in</w:t>
      </w:r>
      <w:r>
        <w:t xml:space="preserve"> </w:t>
      </w:r>
      <w:r>
        <w:rPr>
          <w:bCs/>
          <w:b/>
        </w:rPr>
        <w:t xml:space="preserve">Thailand Bangkok</w:t>
      </w:r>
      <w:r>
        <w:t xml:space="preserve"> </w:t>
      </w:r>
      <w:r>
        <w:t xml:space="preserve">also offered access to international conferences and networking events, further enriching the learning experience beyond daily tasks.</w:t>
      </w:r>
    </w:p>
    <w:bookmarkEnd w:id="22"/>
    <w:bookmarkStart w:id="26" w:name="Xa7f48211ad8669331ee1dd93065394cd8a118c1"/>
    <w:p>
      <w:pPr>
        <w:pStyle w:val="Heading2"/>
      </w:pPr>
      <w:r>
        <w:t xml:space="preserve">3. Roles and Responsibilities of a Physicist</w:t>
      </w:r>
    </w:p>
    <w:p>
      <w:pPr>
        <w:pStyle w:val="FirstParagraph"/>
      </w:pPr>
      <w:r>
        <w:t xml:space="preserve">In my capacity as an intern physicist, my duties extended far beyond simple data entry. I was entrusted with responsibilities that required critical thinking and advanced mathematical modeling. Below are the key areas of focus:</w:t>
      </w:r>
    </w:p>
    <w:bookmarkStart w:id="23" w:name="data-analysis-and-simulation"/>
    <w:p>
      <w:pPr>
        <w:pStyle w:val="Heading3"/>
      </w:pPr>
      <w:r>
        <w:t xml:space="preserve">3.1 Data Analysis and Simulation</w:t>
      </w:r>
    </w:p>
    <w:p>
      <w:pPr>
        <w:pStyle w:val="FirstParagraph"/>
      </w:pPr>
      <w:r>
        <w:t xml:space="preserve">A significant portion of my time was dedicated to using Python and MATLAB to simulate particle interactions under various conditions. I worked on optimizing algorithms used to predict thermal distribution in microchip designs. This work required a deep understanding of statistical mechanics, a core component of any rigorous physics curriculum.</w:t>
      </w:r>
    </w:p>
    <w:bookmarkEnd w:id="23"/>
    <w:bookmarkStart w:id="24" w:name="laboratory-support"/>
    <w:p>
      <w:pPr>
        <w:pStyle w:val="Heading3"/>
      </w:pPr>
      <w:r>
        <w:t xml:space="preserve">3.2 Laboratory Support</w:t>
      </w:r>
    </w:p>
    <w:p>
      <w:pPr>
        <w:pStyle w:val="FirstParagraph"/>
      </w:pPr>
      <w:r>
        <w:t xml:space="preserve">I assisted senior researchers in the calibration of sensitive instruments, including spectrometers and vacuum chambers. Maintaining the precision equipment located in our laboratories in</w:t>
      </w:r>
      <w:r>
        <w:t xml:space="preserve"> </w:t>
      </w:r>
      <w:r>
        <w:rPr>
          <w:bCs/>
          <w:b/>
        </w:rPr>
        <w:t xml:space="preserve">Thailand Bangkok</w:t>
      </w:r>
      <w:r>
        <w:t xml:space="preserve"> </w:t>
      </w:r>
      <w:r>
        <w:t xml:space="preserve">was crucial for ensuring data integrity. I learned the importance of meticulous record-keeping and safety protocols, which are paramount when handling high-energy lasers and radioactive sources.</w:t>
      </w:r>
    </w:p>
    <w:bookmarkEnd w:id="24"/>
    <w:bookmarkStart w:id="25" w:name="collaborative-research"/>
    <w:p>
      <w:pPr>
        <w:pStyle w:val="Heading3"/>
      </w:pPr>
      <w:r>
        <w:t xml:space="preserve">3.3 Collaborative Research</w:t>
      </w:r>
    </w:p>
    <w:p>
      <w:pPr>
        <w:pStyle w:val="FirstParagraph"/>
      </w:pPr>
      <w:r>
        <w:t xml:space="preserve">The intern physicist role is not an isolated one. I participated in weekly seminars where current research projects were discussed. These sessions, often attended by experts visiting from universities across Asia, provided a global context to the work being done locally in</w:t>
      </w:r>
      <w:r>
        <w:t xml:space="preserve"> </w:t>
      </w:r>
      <w:r>
        <w:rPr>
          <w:bCs/>
          <w:b/>
        </w:rPr>
        <w:t xml:space="preserve">Thailand Bangkok</w:t>
      </w:r>
      <w:r>
        <w:t xml:space="preserve">.</w:t>
      </w:r>
    </w:p>
    <w:bookmarkEnd w:id="25"/>
    <w:bookmarkEnd w:id="26"/>
    <w:bookmarkStart w:id="27" w:name="challenges-and-solutions"/>
    <w:p>
      <w:pPr>
        <w:pStyle w:val="Heading2"/>
      </w:pPr>
      <w:r>
        <w:t xml:space="preserve">4. Challenges and Solutions</w:t>
      </w:r>
    </w:p>
    <w:p>
      <w:pPr>
        <w:pStyle w:val="FirstParagraph"/>
      </w:pPr>
      <w:r>
        <w:t xml:space="preserve">Navigating the professional landscape of an intern physicist in a foreign country presented several challenges. One significant hurdle was adapting to the specific industrial terminology used by engineers, which differs slightly from academic physics jargon. To overcome this, I initiated a peer-learning program with engineering interns, fostering cross-disciplinary understanding.</w:t>
      </w:r>
    </w:p>
    <w:p>
      <w:pPr>
        <w:pStyle w:val="BodyText"/>
      </w:pPr>
      <w:r>
        <w:t xml:space="preserve">Another challenge was cultural integration within the workplace in</w:t>
      </w:r>
      <w:r>
        <w:t xml:space="preserve"> </w:t>
      </w:r>
      <w:r>
        <w:rPr>
          <w:bCs/>
          <w:b/>
        </w:rPr>
        <w:t xml:space="preserve">Thailand Bangkok</w:t>
      </w:r>
      <w:r>
        <w:t xml:space="preserve">. While English is widely spoken in scientific communities, understanding local business etiquette enhanced my collaboration efficiency. I made a conscious effort to engage with colleagues during breaks and team lunches, building rapport that facilitated smoother teamwork on complex projects.</w:t>
      </w:r>
    </w:p>
    <w:bookmarkEnd w:id="27"/>
    <w:bookmarkStart w:id="28" w:name="key-achievements"/>
    <w:p>
      <w:pPr>
        <w:pStyle w:val="Heading2"/>
      </w:pPr>
      <w:r>
        <w:t xml:space="preserve">5. Key Achievements</w:t>
      </w:r>
    </w:p>
    <w:p>
      <w:pPr>
        <w:pStyle w:val="FirstParagraph"/>
      </w:pPr>
      <w:r>
        <w:t xml:space="preserve">During my three months in</w:t>
      </w:r>
      <w:r>
        <w:t xml:space="preserve"> </w:t>
      </w:r>
      <w:r>
        <w:rPr>
          <w:bCs/>
          <w:b/>
        </w:rPr>
        <w:t xml:space="preserve">Thailand Bangkok</w:t>
      </w:r>
      <w:r>
        <w:t xml:space="preserve">, I achieved several milestones:</w:t>
      </w:r>
    </w:p>
    <w:p>
      <w:pPr>
        <w:numPr>
          <w:ilvl w:val="0"/>
          <w:numId w:val="1002"/>
        </w:numPr>
        <w:pStyle w:val="Compact"/>
      </w:pPr>
      <w:r>
        <w:rPr>
          <w:bCs/>
          <w:b/>
        </w:rPr>
        <w:t xml:space="preserve">Paper Publication:</w:t>
      </w:r>
      <w:r>
        <w:t xml:space="preserve">I co-authored a preliminary paper on thermal efficiency optimization, which was submitted to a regional journal based in Bangkok.</w:t>
      </w:r>
    </w:p>
    <w:p>
      <w:pPr>
        <w:numPr>
          <w:ilvl w:val="0"/>
          <w:numId w:val="1002"/>
        </w:numPr>
        <w:pStyle w:val="Compact"/>
      </w:pPr>
      <w:r>
        <w:rPr>
          <w:rStyle w:val="VerbatimChar"/>
        </w:rPr>
        <w:t xml:space="preserve">Spatial Efficiency Improvement:</w:t>
      </w:r>
      <w:r>
        <w:t xml:space="preserve">My simulation models reduced the computational time for thermal analysis by 15%, allowing the engineering team to iterate designs faster.</w:t>
      </w:r>
    </w:p>
    <w:p>
      <w:pPr>
        <w:numPr>
          <w:ilvl w:val="0"/>
          <w:numId w:val="1002"/>
        </w:numPr>
        <w:pStyle w:val="Compact"/>
      </w:pPr>
      <w:r>
        <w:rPr>
          <w:bCs/>
          <w:b/>
        </w:rPr>
        <w:t xml:space="preserve">Mentorship Recognition:</w:t>
      </w:r>
      <w:r>
        <w:t xml:space="preserve">I was awarded a certificate of excellence for outstanding contribution to the laboratory safety committee, reflecting my commitment beyond just technical tasks.</w:t>
      </w:r>
    </w:p>
    <w:bookmarkEnd w:id="28"/>
    <w:bookmarkStart w:id="29" w:name="conclusion-and-future-outlook"/>
    <w:p>
      <w:pPr>
        <w:pStyle w:val="Heading2"/>
      </w:pPr>
      <w:r>
        <w:t xml:space="preserve">6. Conclusion and Future Outlook</w:t>
      </w:r>
    </w:p>
    <w:p>
      <w:pPr>
        <w:pStyle w:val="FirstParagraph"/>
      </w:pPr>
      <w:r>
        <w:t xml:space="preserve">In conclusion, this internship has been a transformative experience in my journey toward becoming a professional physicist. The opportunity to work in</w:t>
      </w:r>
      <w:r>
        <w:t xml:space="preserve"> </w:t>
      </w:r>
      <w:r>
        <w:rPr>
          <w:bCs/>
          <w:b/>
        </w:rPr>
        <w:t xml:space="preserve">Thailand Bangkok</w:t>
      </w:r>
      <w:r>
        <w:t xml:space="preserve"> </w:t>
      </w:r>
      <w:r>
        <w:t xml:space="preserve">has broadened my horizons, exposing me to diverse scientific methodologies and international collaboration standards.</w:t>
      </w:r>
    </w:p>
    <w:p>
      <w:pPr>
        <w:pStyle w:val="BodyText"/>
      </w:pPr>
      <w:r>
        <w:t xml:space="preserve">The dynamic environment of</w:t>
      </w:r>
      <w:r>
        <w:t xml:space="preserve"> </w:t>
      </w:r>
      <w:r>
        <w:rPr>
          <w:bCs/>
          <w:b/>
        </w:rPr>
        <w:t xml:space="preserve">Thailand Bangkok</w:t>
      </w:r>
      <w:r>
        <w:t xml:space="preserve"> </w:t>
      </w:r>
      <w:r>
        <w:t xml:space="preserve">provided the perfect pressure cooker for testing my skills and resilience. As an intern physicist, I have learned that scientific excellence is not just about solving equations; it is about communication, adaptability, and cultural awareness.</w:t>
      </w:r>
    </w:p>
    <w:p>
      <w:pPr>
        <w:pStyle w:val="BodyText"/>
      </w:pPr>
      <w:r>
        <w:t xml:space="preserve">I am deeply grateful to the supervisors and colleagues in</w:t>
      </w:r>
      <w:r>
        <w:t xml:space="preserve"> </w:t>
      </w:r>
      <w:r>
        <w:rPr>
          <w:bCs/>
          <w:b/>
        </w:rPr>
        <w:t xml:space="preserve">Thailand Bangkok</w:t>
      </w:r>
      <w:r>
        <w:t xml:space="preserve"> </w:t>
      </w:r>
      <w:r>
        <w:t xml:space="preserve">who supported me throughout this period. This experience has solidified my desire to pursue a career in applied physics within international settings. I leave with enhanced technical skills, a stronger professional network, and a profound appreciation for the role of physics in driving technological advancement in emerging markets.</w:t>
      </w:r>
    </w:p>
    <w:p>
      <w:r>
        <w:pict>
          <v:rect style="width:0;height:1.5pt" o:hralign="center" o:hrstd="t" o:hr="t"/>
        </w:pict>
      </w:r>
    </w:p>
    <w:p>
      <w:pPr>
        <w:pStyle w:val="FirstParagraph"/>
      </w:pPr>
      <w:r>
        <w:rPr>
          <w:bCs/>
          <w:b/>
        </w:rPr>
        <w:t xml:space="preserve">Note:</w:t>
      </w:r>
      <w:r>
        <w:t xml:space="preserve"> </w:t>
      </w:r>
      <w:r>
        <w:t xml:space="preserve">This report is submitted as part of the academic requirements for the degree program. All data and observations recorded herein are confidential and intended solely for academic evaluation purposes regarding the internship performed in</w:t>
      </w:r>
      <w:r>
        <w:t xml:space="preserve"> </w:t>
      </w:r>
      <w:r>
        <w:rPr>
          <w:bCs/>
          <w:b/>
        </w:rPr>
        <w:t xml:space="preserve">Thailand Bangkok</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Thailand Bangkok</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