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 </w:t>
      </w:r>
      <w:r>
        <w:t xml:space="preserve">June 2023 – August 2023</w:t>
      </w:r>
    </w:p>
    <w:p>
      <w:pPr>
        <w:pStyle w:val="BodyText"/>
      </w:pPr>
      <w:r>
        <w:rPr>
          <w:bCs/>
          <w:b/>
        </w:rPr>
        <w:t xml:space="preserve">Institution:</w:t>
      </w:r>
      <w:r>
        <w:t xml:space="preserve"> </w:t>
      </w:r>
      <w:r>
        <w:t xml:space="preserve">Metropolitan Institute for Advanced Quantum Studies</w:t>
      </w:r>
    </w:p>
    <w:p>
      <w:pPr>
        <w:pStyle w:val="BodyText"/>
      </w:pPr>
      <w:r>
        <w:rPr>
          <w:bCs/>
          <w:b/>
        </w:rPr>
        <w:t xml:space="preserve">Location:</w:t>
      </w:r>
      <w:r>
        <w:t xml:space="preserve"> </w:t>
      </w:r>
      <w:r>
        <w:t xml:space="preserve">United States New York City, NY</w:t>
      </w:r>
    </w:p>
    <w:bookmarkEnd w:id="20"/>
    <w:bookmarkStart w:id="22" w:name="i.-executive-summary"/>
    <w:p>
      <w:pPr>
        <w:pStyle w:val="Heading1"/>
      </w:pPr>
      <w:r>
        <w:t xml:space="preserve">I. Executive Summary</w:t>
      </w:r>
    </w:p>
    <w:bookmarkStart w:id="21" w:name="summary"/>
    <w:p>
      <w:pPr>
        <w:pStyle w:val="FirstParagraph"/>
      </w:pPr>
      <w:r>
        <w:t xml:space="preserve">This document serves as a comprehensive summary of my professional and academic internship experience as a</w:t>
      </w:r>
      <w:r>
        <w:t xml:space="preserve"> </w:t>
      </w:r>
      <w:r>
        <w:rPr>
          <w:bCs/>
          <w:b/>
        </w:rPr>
        <w:t xml:space="preserve">Physicist</w:t>
      </w:r>
      <w:r>
        <w:t xml:space="preserve">. The primary objective of this report is to detail the technical competencies acquired, research methodologies applied, and collaborative dynamics observed during my tenure. My placement was situated in the bustling metropolitan hub of</w:t>
      </w:r>
      <w:r>
        <w:t xml:space="preserve"> </w:t>
      </w:r>
      <w:r>
        <w:rPr>
          <w:bCs/>
          <w:b/>
        </w:rPr>
        <w:t xml:space="preserve">United States New York City</w:t>
      </w:r>
      <w:r>
        <w:t xml:space="preserve">, specifically within a state-of-the-art laboratory dedicated to condensed matter physics and quantum computing applications. The duration of this internship provided a unique vantage point to observe how theoretical physics intersects with practical engineering constraints in one of the world's most competitive scientific environments. Through rigorous data analysis, simulation modeling, and collaborative project management, I have gained invaluable insights into the daily operations of a professional physicist working at the forefront of technological innovation.</w:t>
      </w:r>
    </w:p>
    <w:bookmarkEnd w:id="21"/>
    <w:bookmarkEnd w:id="22"/>
    <w:bookmarkStart w:id="24" w:name="ii.-introduction-and-objectives"/>
    <w:p>
      <w:pPr>
        <w:pStyle w:val="Heading1"/>
      </w:pPr>
      <w:r>
        <w:t xml:space="preserve">II. Introduction and Objectives</w:t>
      </w:r>
    </w:p>
    <w:bookmarkStart w:id="23" w:name="introduction"/>
    <w:p>
      <w:pPr>
        <w:pStyle w:val="FirstParagraph"/>
      </w:pPr>
      <w:r>
        <w:t xml:space="preserve">The role of a modern</w:t>
      </w:r>
      <w:r>
        <w:t xml:space="preserve"> </w:t>
      </w:r>
      <w:r>
        <w:rPr>
          <w:bCs/>
          <w:b/>
        </w:rPr>
        <w:t xml:space="preserve">Physicist</w:t>
      </w:r>
      <w:r>
        <w:t xml:space="preserve"> </w:t>
      </w:r>
      <w:r>
        <w:t xml:space="preserve">extends far beyond theoretical calculations; it involves significant experimental design, data interpretation, and cross-disciplinary communication. My internship was designed to bridge the gap between academic theory and industrial application. The primary objectives were threefold: first, to master advanced computational tools for simulating quantum systems; second, to contribute actively to an ongoing research project regarding superconducting materials; and third, to understand the regulatory and ethical frameworks governing scientific research within</w:t>
      </w:r>
      <w:r>
        <w:t xml:space="preserve"> </w:t>
      </w:r>
      <w:r>
        <w:rPr>
          <w:bCs/>
          <w:b/>
        </w:rPr>
        <w:t xml:space="preserve">United States New York City</w:t>
      </w:r>
      <w:r>
        <w:t xml:space="preserve">. By situating this internship in New York City, I was exposed not only to the rigorous intellectual culture of academia but also to the fast-paced, high-stakes environment typical of major financial and technological centers. This context shaped my approach to problem-solving, emphasizing efficiency without compromising scientific integrity.</w:t>
      </w:r>
    </w:p>
    <w:bookmarkEnd w:id="23"/>
    <w:bookmarkEnd w:id="24"/>
    <w:bookmarkStart w:id="26" w:name="X79ecf45a086e95f7f7c084428298c48e47682b6"/>
    <w:p>
      <w:pPr>
        <w:pStyle w:val="Heading1"/>
      </w:pPr>
      <w:r>
        <w:t xml:space="preserve">III. Daily Responsibilities and Technical Tasks</w:t>
      </w:r>
    </w:p>
    <w:bookmarkStart w:id="25" w:name="responsibilities"/>
    <w:p>
      <w:pPr>
        <w:pStyle w:val="FirstParagraph"/>
      </w:pPr>
      <w:r>
        <w:t xml:space="preserve">As an intern physicist, my daily routine was structured around a combination of independent research and team collaboration. My primary technical responsibility involved the optimization of Monte Carlo simulations to predict phase transitions in novel alloy structures. This task required proficiency in Python and MATLAB, alongside specific libraries such as NumPy and SciPy. I was tasked with refining algorithms that previously suffered from convergence issues, resulting in a 15% increase in computational efficiency for our research group.</w:t>
      </w:r>
      <w:r>
        <w:t xml:space="preserve"> </w:t>
      </w:r>
      <w:r>
        <w:t xml:space="preserve">Furthermore, I participated in weekly laboratory meetings where senior physicists presented preliminary findings on quantum entanglement stability at room temperature. My role included preparing visualization tools to represent complex multidimensional data sets clearly and accurately. This experience honed my ability to translate dense mathematical outputs into accessible graphical representations, a critical skill for any</w:t>
      </w:r>
      <w:r>
        <w:t xml:space="preserve"> </w:t>
      </w:r>
      <w:r>
        <w:rPr>
          <w:bCs/>
          <w:b/>
        </w:rPr>
        <w:t xml:space="preserve">Physicist</w:t>
      </w:r>
      <w:r>
        <w:t xml:space="preserve"> </w:t>
      </w:r>
      <w:r>
        <w:t xml:space="preserve">aiming to communicate their findings effectively. Additionally, I assisted in the calibration of sensitive measurement equipment located in the cryogenics lab, ensuring that experimental noise was minimized during data collection phases.</w:t>
      </w:r>
    </w:p>
    <w:bookmarkEnd w:id="25"/>
    <w:bookmarkEnd w:id="26"/>
    <w:bookmarkStart w:id="34" w:name="X1a43870019d78579d5cf52f990cd9e5283c50df"/>
    <w:p>
      <w:pPr>
        <w:pStyle w:val="Heading1"/>
      </w:pPr>
      <w:r>
        <w:t xml:space="preserve">IV. The Context of United States New York City</w:t>
      </w:r>
    </w:p>
    <w:bookmarkStart w:id="33" w:name="context"/>
    <w:p>
      <w:pPr>
        <w:pStyle w:val="FirstParagraph"/>
      </w:pPr>
      <w:r>
        <w:t xml:space="preserve">Working as a physicist in</w:t>
      </w:r>
      <w:r>
        <w:t xml:space="preserve"> </w:t>
      </w:r>
      <w:r>
        <w:rPr>
          <w:bCs/>
          <w:b/>
        </w:rPr>
        <w:t xml:space="preserve">United States New York CityUnited States New York City</w:t>
      </w:r>
    </w:p>
    <w:bookmarkStart w:id="32" w:name="v.-key-learnings-and-skill-acquisition"/>
    <w:p>
      <w:pPr>
        <w:pStyle w:val="Heading1"/>
      </w:pPr>
      <w:r>
        <w:t xml:space="preserve">V. Key Learnings and Skill Acquisition</w:t>
      </w:r>
    </w:p>
    <w:bookmarkStart w:id="31" w:name="learnings"/>
    <w:p>
      <w:pPr>
        <w:pStyle w:val="FirstParagraph"/>
      </w:pPr>
      <w:r>
        <w:t xml:space="preserve">The internship significantly enhanced my technical toolkit as a</w:t>
      </w:r>
      <w:r>
        <w:t xml:space="preserve"> </w:t>
      </w:r>
      <w:r>
        <w:rPr>
          <w:bCs/>
          <w:b/>
        </w:rPr>
        <w:t xml:space="preserve">Physicist</w:t>
      </w:r>
      <w:r>
        <w:t xml:space="preserve">. I gained advanced proficiency in statistical data analysis, learning to distinguish between random noise and significant signal fluctuations with greater precision. I also developed a deeper understanding of error propagation in experimental setups, which is crucial for validating research results. Beyond technical skills, I learned the importance of scientific writing and documentation. Maintaining detailed lab notebooks and drafting preliminary reports required attention to detail and adherence to standardized protocols used by leading institutions in the</w:t>
      </w:r>
      <w:r>
        <w:t xml:space="preserve"> </w:t>
      </w:r>
      <w:r>
        <w:rPr>
          <w:bCs/>
          <w:b/>
        </w:rPr>
        <w:t xml:space="preserve">United States New York City</w:t>
      </w:r>
    </w:p>
    <w:bookmarkStart w:id="30" w:name="vi.-challenges-and-problem-solving"/>
    <w:p>
      <w:pPr>
        <w:pStyle w:val="Heading1"/>
      </w:pPr>
      <w:r>
        <w:t xml:space="preserve">VI. Challenges and Problem Solving</w:t>
      </w:r>
    </w:p>
    <w:bookmarkStart w:id="29" w:name="challenges"/>
    <w:p>
      <w:pPr>
        <w:pStyle w:val="FirstParagraph"/>
      </w:pPr>
      <w:r>
        <w:t xml:space="preserve">One significant challenge I faced was the computational bottleneck associated with my simulation code when handling larger datasets generated by new experimental runs. As a</w:t>
      </w:r>
      <w:r>
        <w:t xml:space="preserve"> </w:t>
      </w:r>
      <w:r>
        <w:rPr>
          <w:bCs/>
          <w:b/>
        </w:rPr>
        <w:t xml:space="preserve">Physicist</w:t>
      </w:r>
      <w:r>
        <w:t xml:space="preserve">, encountering such limitations is common, but resolving them required creative problem-solving. I collaborated with the IT department to implement parallel processing techniques, which distributed the workload across multiple cores effectively. This solution not only resolved the immediate issue but also provided a reusable framework for future projects within our lab in</w:t>
      </w:r>
      <w:r>
        <w:t xml:space="preserve"> </w:t>
      </w:r>
      <w:r>
        <w:rPr>
          <w:bCs/>
          <w:b/>
        </w:rPr>
        <w:t xml:space="preserve">United States New York City</w:t>
      </w:r>
    </w:p>
    <w:bookmarkStart w:id="28" w:name="vii.-conclusion"/>
    <w:p>
      <w:pPr>
        <w:pStyle w:val="Heading1"/>
      </w:pPr>
      <w:r>
        <w:t xml:space="preserve">VII. Conclusion</w:t>
      </w:r>
    </w:p>
    <w:bookmarkStart w:id="27" w:name="conclusion"/>
    <w:p>
      <w:pPr>
        <w:pStyle w:val="FirstParagraph"/>
      </w:pPr>
      <w:r>
        <w:t xml:space="preserve">In conclusion, this internship as a</w:t>
      </w:r>
      <w:r>
        <w:t xml:space="preserve"> </w:t>
      </w:r>
      <w:r>
        <w:rPr>
          <w:bCs/>
          <w:b/>
        </w:rPr>
        <w:t xml:space="preserve">Physicist</w:t>
      </w:r>
      <w:r>
        <w:t xml:space="preserve"> </w:t>
      </w:r>
      <w:r>
        <w:t xml:space="preserve">has been an invaluable component of my academic and professional journey. The experience provided in</w:t>
      </w:r>
      <w:r>
        <w:t xml:space="preserve"> </w:t>
      </w:r>
      <w:r>
        <w:rPr>
          <w:bCs/>
          <w:b/>
        </w:rPr>
        <w:t xml:space="preserve">United States New York City</w:t>
      </w:r>
    </w:p>
    <w:p>
      <w:pPr>
        <w:pStyle w:val="BodyText"/>
      </w:pPr>
      <w:r>
        <w:rPr>
          <w:bCs/>
          <w:b/>
        </w:rPr>
        <w:t xml:space="preserve">Submitted by:</w:t>
      </w:r>
    </w:p>
    <w:p>
      <w:pPr>
        <w:pStyle w:val="BodyText"/>
      </w:pPr>
      <w:r>
        <w:br/>
      </w:r>
      <w:r>
        <w:br/>
      </w:r>
      <w:r>
        <w:t xml:space="preserve">___________________________</w:t>
      </w:r>
      <w:r>
        <w:br/>
      </w:r>
      <w:r>
        <w:t xml:space="preserve">[Your Name]</w:t>
      </w:r>
      <w:r>
        <w:br/>
      </w:r>
      <w:r>
        <w:t xml:space="preserve">Intern Physicist</w:t>
      </w:r>
      <w:r>
        <w:br/>
      </w:r>
      <w:r>
        <w:br/>
      </w:r>
    </w:p>
    <w:p>
      <w:pPr>
        <w:pStyle w:val="BodyText"/>
      </w:pPr>
      <w:r>
        <w:rPr>
          <w:bCs/>
          <w:b/>
        </w:rPr>
        <w:t xml:space="preserve">Date:</w:t>
      </w:r>
    </w:p>
    <w:bookmarkEnd w:id="27"/>
    <w:bookmarkEnd w:id="28"/>
    <w:bookmarkEnd w:id="29"/>
    <w:bookmarkEnd w:id="30"/>
    <w:bookmarkEnd w:id="31"/>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dc:title>
  <dc:creator/>
  <dc:language>en</dc:language>
  <cp:keywords/>
  <dcterms:created xsi:type="dcterms:W3CDTF">2026-07-29T17:03:26Z</dcterms:created>
  <dcterms:modified xsi:type="dcterms:W3CDTF">2026-07-29T17:03:26Z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