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Physiotherapy</w:t>
      </w:r>
      <w:r>
        <w:t xml:space="preserve"> </w:t>
      </w:r>
      <w:r>
        <w:t xml:space="preserve">in</w:t>
      </w:r>
      <w:r>
        <w:t xml:space="preserve"> </w:t>
      </w:r>
      <w:r>
        <w:t xml:space="preserve">France</w:t>
      </w:r>
      <w:r>
        <w:t xml:space="preserve"> </w:t>
      </w:r>
      <w:r>
        <w:t xml:space="preserve">Lyon</w:t>
      </w:r>
    </w:p>
    <w:bookmarkStart w:id="32" w:name="comprehensive-internship-report"/>
    <w:p>
      <w:pPr>
        <w:pStyle w:val="Heading1"/>
      </w:pPr>
      <w:r>
        <w:t xml:space="preserve">Comprehensive Internship Report</w:t>
      </w:r>
    </w:p>
    <w:p>
      <w:pPr>
        <w:pStyle w:val="FirstParagraph"/>
      </w:pPr>
      <w:r>
        <w:rPr>
          <w:bCs/>
          <w:b/>
        </w:rPr>
        <w:t xml:space="preserve">Candidate:</w:t>
      </w:r>
      <w:r>
        <w:t xml:space="preserve"> </w:t>
      </w:r>
      <w:r>
        <w:t xml:space="preserve">[Candidate Name]</w:t>
      </w:r>
      <w:r>
        <w:br/>
      </w:r>
    </w:p>
    <w:p>
      <w:pPr>
        <w:pStyle w:val="BodyText"/>
      </w:pPr>
      <w:r>
        <w:t xml:space="preserve">Institution:**[Name of University/College]</w:t>
      </w:r>
      <w:r>
        <w:br/>
      </w:r>
      <w:r>
        <w:rPr>
          <w:bCs/>
          <w:b/>
        </w:rPr>
        <w:t xml:space="preserve">Date of Submission:</w:t>
      </w:r>
      <w:r>
        <w:t xml:space="preserve">[Date]</w:t>
      </w:r>
    </w:p>
    <w:bookmarkStart w:id="20" w:name="dedication"/>
    <w:p>
      <w:pPr>
        <w:pStyle w:val="Heading2"/>
      </w:pPr>
      <w:r>
        <w:t xml:space="preserve">Dedication</w:t>
      </w:r>
    </w:p>
    <w:p>
      <w:pPr>
        <w:pStyle w:val="FirstParagraph"/>
      </w:pPr>
      <w:r>
        <w:t xml:space="preserve">This document serves as a formal academic and professional record detailing the practical experiences, clinical observations, and theoretical applications gained during an intensive internship period. The primary focus of this report is to analyze the role, responsibilities, and systemic integration of a</w:t>
      </w:r>
      <w:r>
        <w:t xml:space="preserve"> </w:t>
      </w:r>
      <w:r>
        <w:rPr>
          <w:bCs/>
          <w:b/>
        </w:rPr>
        <w:t xml:space="preserve">Physiotherapist</w:t>
      </w:r>
      <w:r>
        <w:t xml:space="preserve"> </w:t>
      </w:r>
      <w:r>
        <w:t xml:space="preserve">within the specific healthcare ecosystem located in</w:t>
      </w:r>
      <w:r>
        <w:t xml:space="preserve"> </w:t>
      </w:r>
      <w:r>
        <w:rPr>
          <w:bCs/>
          <w:b/>
        </w:rPr>
        <w:t xml:space="preserve">France Lyon</w:t>
      </w:r>
      <w:r>
        <w:t xml:space="preserve">. This internship was designed to bridge the gap between academic theory and real-world clinical practice, providing insight into how modern rehabilitation techniques are administered in one of Europe’s most historically significant and medically advanced cities.</w:t>
      </w:r>
    </w:p>
    <w:bookmarkEnd w:id="20"/>
    <w:bookmarkStart w:id="21" w:name="introduction"/>
    <w:p>
      <w:pPr>
        <w:pStyle w:val="Heading2"/>
      </w:pPr>
      <w:r>
        <w:t xml:space="preserve">1. Introduction</w:t>
      </w:r>
    </w:p>
    <w:p>
      <w:pPr>
        <w:pStyle w:val="FirstParagraph"/>
      </w:pPr>
      <w:r>
        <w:t xml:space="preserve">The objective of this</w:t>
      </w:r>
      <w:r>
        <w:t xml:space="preserve"> </w:t>
      </w:r>
      <w:r>
        <w:rPr>
          <w:bCs/>
          <w:b/>
        </w:rPr>
        <w:t xml:space="preserve">Internship Report</w:t>
      </w:r>
      <w:r>
        <w:t xml:space="preserve"> </w:t>
      </w:r>
      <w:r>
        <w:t xml:space="preserve">is to document the journey from student to practicing professional within a specialized environment. The choice of location,</w:t>
      </w:r>
      <w:r>
        <w:t xml:space="preserve"> </w:t>
      </w:r>
      <w:r>
        <w:rPr>
          <w:bCs/>
          <w:b/>
        </w:rPr>
        <w:t xml:space="preserve">France Lyon</w:t>
      </w:r>
      <w:r>
        <w:t xml:space="preserve">, was deliberate due to its status as a hub for medical innovation in France. Lyon is home to the renowned Hospices Civils de Lyon (HCL), one of the largest public hospital groups in Europe, and numerous private clinics specializing in orthopedics, neurology, and sports medicine. The city offers a unique blend of traditional European healthcare values and cutting-edge technological integration.</w:t>
      </w:r>
    </w:p>
    <w:p>
      <w:pPr>
        <w:pStyle w:val="BodyText"/>
      </w:pPr>
      <w:r>
        <w:t xml:space="preserve">The role of the</w:t>
      </w:r>
      <w:r>
        <w:t xml:space="preserve"> </w:t>
      </w:r>
      <w:r>
        <w:rPr>
          <w:bCs/>
          <w:b/>
        </w:rPr>
        <w:t xml:space="preserve">Physiotherapist</w:t>
      </w:r>
      <w:r>
        <w:t xml:space="preserve"> </w:t>
      </w:r>
      <w:r>
        <w:t xml:space="preserve">is central to patient recovery across all age demographics. Unlike many other countries where physiotherapy may be strictly post-surgical, in</w:t>
      </w:r>
      <w:r>
        <w:t xml:space="preserve"> </w:t>
      </w:r>
      <w:r>
        <w:rPr>
          <w:bCs/>
          <w:b/>
        </w:rPr>
        <w:t xml:space="preserve">France Lyon</w:t>
      </w:r>
      <w:r>
        <w:t xml:space="preserve">, the scope is broad, encompassing preventive care, chronic disease management, and acute rehabilitation. This report details the daily activities encountered during this placement.</w:t>
      </w:r>
    </w:p>
    <w:bookmarkEnd w:id="21"/>
    <w:bookmarkStart w:id="24" w:name="clinical-environment-and-objectives"/>
    <w:p>
      <w:pPr>
        <w:pStyle w:val="Heading2"/>
      </w:pPr>
      <w:r>
        <w:t xml:space="preserve">2. Clinical Environment and Objectives</w:t>
      </w:r>
    </w:p>
    <w:bookmarkStart w:id="22" w:name="the-setting-in-france-lyon"/>
    <w:p>
      <w:pPr>
        <w:pStyle w:val="Heading3"/>
      </w:pPr>
      <w:r>
        <w:t xml:space="preserve">The Setting in France Lyon</w:t>
      </w:r>
    </w:p>
    <w:p>
      <w:pPr>
        <w:pStyle w:val="FirstParagraph"/>
      </w:pPr>
      <w:r>
        <w:t xml:space="preserve">The internship was conducted within a multidisciplinary center in</w:t>
      </w:r>
      <w:r>
        <w:t xml:space="preserve"> </w:t>
      </w:r>
      <w:r>
        <w:rPr>
          <w:bCs/>
          <w:b/>
        </w:rPr>
        <w:t xml:space="preserve">France Lyon</w:t>
      </w:r>
      <w:r>
        <w:t xml:space="preserve">. The environment was characterized by high patient turnover, requiring physiotherapists to be highly efficient yet compassionate. The facility served a diverse demographic, ranging from elderly patients recovering from strokes to professional athletes seeking injury prevention strategies. Working in</w:t>
      </w:r>
      <w:r>
        <w:t xml:space="preserve"> </w:t>
      </w:r>
      <w:r>
        <w:rPr>
          <w:bCs/>
          <w:b/>
        </w:rPr>
        <w:t xml:space="preserve">France Lyon</w:t>
      </w:r>
      <w:r>
        <w:t xml:space="preserve"> </w:t>
      </w:r>
      <w:r>
        <w:t xml:space="preserve">meant navigating a healthcare system that relies heavily on the "Sécurité Sociale" (Social Security), which influences treatment protocols and patient expectations.</w:t>
      </w:r>
    </w:p>
    <w:bookmarkEnd w:id="22"/>
    <w:bookmarkStart w:id="23" w:name="primary-objectives"/>
    <w:p>
      <w:pPr>
        <w:pStyle w:val="Heading3"/>
      </w:pPr>
      <w:r>
        <w:t xml:space="preserve">Primary Objectives</w:t>
      </w:r>
    </w:p>
    <w:p>
      <w:pPr>
        <w:numPr>
          <w:ilvl w:val="0"/>
          <w:numId w:val="1001"/>
        </w:numPr>
        <w:pStyle w:val="Compact"/>
      </w:pPr>
      <w:r>
        <w:t xml:space="preserve">To master the assessment techniques specific to musculoskeletal and neurological conditions under French guidelines.</w:t>
      </w:r>
    </w:p>
    <w:p>
      <w:pPr>
        <w:numPr>
          <w:ilvl w:val="0"/>
          <w:numId w:val="1001"/>
        </w:numPr>
        <w:pStyle w:val="Compact"/>
      </w:pPr>
      <w:r>
        <w:t xml:space="preserve">To understand the legal and ethical framework governing a</w:t>
      </w:r>
      <w:r>
        <w:t xml:space="preserve"> </w:t>
      </w:r>
      <w:r>
        <w:rPr>
          <w:bCs/>
          <w:b/>
        </w:rPr>
        <w:t xml:space="preserve">Physiotherapist</w:t>
      </w:r>
      <w:r>
        <w:t xml:space="preserve">'s practice in France.</w:t>
      </w:r>
    </w:p>
    <w:p>
      <w:pPr>
        <w:numPr>
          <w:ilvl w:val="0"/>
          <w:numId w:val="1001"/>
        </w:numPr>
        <w:pStyle w:val="Compact"/>
      </w:pPr>
      <w:r>
        <w:t xml:space="preserve">To collaborate effectively within medical teams comprising doctors, nurses, and occupational therapists.</w:t>
      </w:r>
    </w:p>
    <w:p>
      <w:pPr>
        <w:numPr>
          <w:ilvl w:val="0"/>
          <w:numId w:val="1001"/>
        </w:numPr>
        <w:pStyle w:val="Compact"/>
      </w:pPr>
      <w:r>
        <w:t xml:space="preserve">To implement evidence-based treatment plans that align with the standards of care in</w:t>
      </w:r>
      <w:r>
        <w:t xml:space="preserve"> </w:t>
      </w:r>
      <w:r>
        <w:rPr>
          <w:bCs/>
          <w:b/>
        </w:rPr>
        <w:t xml:space="preserve">France Lyon</w:t>
      </w:r>
      <w:r>
        <w:t xml:space="preserve">.</w:t>
      </w:r>
    </w:p>
    <w:bookmarkEnd w:id="23"/>
    <w:bookmarkEnd w:id="24"/>
    <w:bookmarkStart w:id="27" w:name="methodology-and-daily-activities"/>
    <w:p>
      <w:pPr>
        <w:pStyle w:val="Heading2"/>
      </w:pPr>
      <w:r>
        <w:t xml:space="preserve">3. Methodology and Daily Activities</w:t>
      </w:r>
    </w:p>
    <w:p>
      <w:pPr>
        <w:pStyle w:val="FirstParagraph"/>
      </w:pPr>
      <w:r>
        <w:t xml:space="preserve">The daily routine of a</w:t>
      </w:r>
      <w:r>
        <w:t xml:space="preserve"> </w:t>
      </w:r>
      <w:r>
        <w:rPr>
          <w:bCs/>
          <w:b/>
        </w:rPr>
        <w:t xml:space="preserve">Physiotherapist</w:t>
      </w:r>
      <w:r>
        <w:t xml:space="preserve"> </w:t>
      </w:r>
      <w:r>
        <w:t xml:space="preserve">during this internship was rigorous and structured. The day typically began with case reviews, where the team discussed the progress of patients scheduled for rehabilitation later that morning.</w:t>
      </w:r>
    </w:p>
    <w:bookmarkStart w:id="25" w:name="a.-patient-assessment"/>
    <w:p>
      <w:pPr>
        <w:pStyle w:val="Heading3"/>
      </w:pPr>
      <w:r>
        <w:t xml:space="preserve">A. Patient Assessment</w:t>
      </w:r>
    </w:p>
    <w:p>
      <w:pPr>
        <w:pStyle w:val="FirstParagraph"/>
      </w:pPr>
      <w:r>
        <w:t xml:space="preserve">A significant portion of the time was dedicated to initial evaluations. Under French regulations, a</w:t>
      </w:r>
      <w:r>
        <w:t xml:space="preserve"> </w:t>
      </w:r>
      <w:r>
        <w:rPr>
          <w:bCs/>
          <w:b/>
        </w:rPr>
        <w:t xml:space="preserve">Physiotherapist</w:t>
      </w:r>
      <w:r>
        <w:t xml:space="preserve"> </w:t>
      </w:r>
      <w:r>
        <w:t xml:space="preserve">must perform a thorough functional assessment before initiating any treatment plan. In</w:t>
      </w:r>
      <w:r>
        <w:t xml:space="preserve"> </w:t>
      </w:r>
      <w:r>
        <w:rPr>
          <w:bCs/>
          <w:b/>
        </w:rPr>
        <w:t xml:space="preserve">France Lyon</w:t>
      </w:r>
      <w:r>
        <w:t xml:space="preserve">, this often involved using standardized scales such as the Barthel Index for independence or the Berg Balance Scale for fall risk assessment. I learned to document these assessments meticulously, ensuring they were accessible to the referring physician.</w:t>
      </w:r>
    </w:p>
    <w:bookmarkEnd w:id="25"/>
    <w:bookmarkStart w:id="26" w:name="b.-therapeutic-interventions"/>
    <w:p>
      <w:pPr>
        <w:pStyle w:val="Heading3"/>
      </w:pPr>
      <w:r>
        <w:t xml:space="preserve">B. Therapeutic Interventions</w:t>
      </w:r>
    </w:p>
    <w:p>
      <w:pPr>
        <w:pStyle w:val="FirstParagraph"/>
      </w:pPr>
      <w:r>
        <w:t xml:space="preserve">Treatment modalities varied depending on the patient's condition. Common techniques observed and practiced included:</w:t>
      </w:r>
    </w:p>
    <w:p>
      <w:pPr>
        <w:numPr>
          <w:ilvl w:val="0"/>
          <w:numId w:val="1002"/>
        </w:numPr>
        <w:pStyle w:val="Compact"/>
      </w:pPr>
      <w:r>
        <w:rPr>
          <w:bCs/>
          <w:b/>
        </w:rPr>
        <w:t xml:space="preserve">Kinesitherapy:</w:t>
      </w:r>
      <w:r>
        <w:t xml:space="preserve"> </w:t>
      </w:r>
      <w:r>
        <w:t xml:space="preserve">Active and passive movements designed to restore range of motion.</w:t>
      </w:r>
    </w:p>
    <w:p>
      <w:pPr>
        <w:numPr>
          <w:ilvl w:val="0"/>
          <w:numId w:val="1002"/>
        </w:numPr>
        <w:pStyle w:val="Compact"/>
      </w:pPr>
      <w:r>
        <w:rPr>
          <w:bCs/>
          <w:b/>
        </w:rPr>
        <w:t xml:space="preserve">Mechanotherapy:</w:t>
      </w:r>
      <w:r>
        <w:t xml:space="preserve"> </w:t>
      </w:r>
      <w:r>
        <w:t xml:space="preserve">The use of specialized equipment available in clinics across</w:t>
      </w:r>
      <w:r>
        <w:t xml:space="preserve"> </w:t>
      </w:r>
      <w:r>
        <w:rPr>
          <w:bCs/>
          <w:b/>
        </w:rPr>
        <w:t xml:space="preserve">France Lyon</w:t>
      </w:r>
      <w:r>
        <w:t xml:space="preserve">, such as hydrotherapy pools and robotic exoskeletons for gait training.</w:t>
      </w:r>
    </w:p>
    <w:p>
      <w:pPr>
        <w:numPr>
          <w:ilvl w:val="0"/>
          <w:numId w:val="1002"/>
        </w:numPr>
        <w:pStyle w:val="Compact"/>
      </w:pPr>
      <w:r>
        <w:rPr>
          <w:bCs/>
          <w:b/>
        </w:rPr>
        <w:t xml:space="preserve">Muscle Energy Techniques (MET):</w:t>
      </w:r>
      <w:r>
        <w:t xml:space="preserve"> </w:t>
      </w:r>
      <w:r>
        <w:t xml:space="preserve">Soft tissue mobilization to reduce pain and improve mobility.</w:t>
      </w:r>
    </w:p>
    <w:p>
      <w:pPr>
        <w:numPr>
          <w:ilvl w:val="0"/>
          <w:numId w:val="1002"/>
        </w:numPr>
        <w:pStyle w:val="Compact"/>
      </w:pPr>
      <w:r>
        <w:rPr>
          <w:bCs/>
          <w:b/>
        </w:rPr>
        <w:t xml:space="preserve">Pneumology Rehabilitation:</w:t>
      </w:r>
      <w:r>
        <w:t xml:space="preserve"> </w:t>
      </w:r>
      <w:r>
        <w:t xml:space="preserve">Breathing exercises for patients with COPD or post-operative respiratory issues, a critical skill set in major hospital settings.</w:t>
      </w:r>
    </w:p>
    <w:bookmarkEnd w:id="26"/>
    <w:bookmarkEnd w:id="27"/>
    <w:bookmarkStart w:id="28" w:name="X3f56c1fda942d900b00be40830f07c82b17835a"/>
    <w:p>
      <w:pPr>
        <w:pStyle w:val="Heading2"/>
      </w:pPr>
      <w:r>
        <w:t xml:space="preserve">4. Key Learnings and Professional Development</w:t>
      </w:r>
    </w:p>
    <w:p>
      <w:pPr>
        <w:pStyle w:val="FirstParagraph"/>
      </w:pPr>
      <w:r>
        <w:t xml:space="preserve">This internship provided profound insights into the cultural nuances of healthcare delivery in</w:t>
      </w:r>
      <w:r>
        <w:t xml:space="preserve"> </w:t>
      </w:r>
      <w:r>
        <w:rPr>
          <w:bCs/>
          <w:b/>
        </w:rPr>
        <w:t xml:space="preserve">France Lyon</w:t>
      </w:r>
      <w:r>
        <w:t xml:space="preserve">. One of the most significant learnings was the importance of patient communication. In this region, patients expect a high degree of empathy and explanation regarding their treatment plans. A</w:t>
      </w:r>
      <w:r>
        <w:t xml:space="preserve"> </w:t>
      </w:r>
      <w:r>
        <w:rPr>
          <w:bCs/>
          <w:b/>
        </w:rPr>
        <w:t xml:space="preserve">Physiotherapist</w:t>
      </w:r>
      <w:r>
        <w:t xml:space="preserve"> </w:t>
      </w:r>
      <w:r>
        <w:t xml:space="preserve">is not just a technician moving limbs; they are educators who empower patients to manage their own health.</w:t>
      </w:r>
    </w:p>
    <w:p>
      <w:pPr>
        <w:pStyle w:val="BodyText"/>
      </w:pPr>
      <w:r>
        <w:t xml:space="preserve">I also gained expertise in navigating the digital health infrastructure prevalent in</w:t>
      </w:r>
      <w:r>
        <w:t xml:space="preserve"> </w:t>
      </w:r>
      <w:r>
        <w:rPr>
          <w:bCs/>
          <w:b/>
        </w:rPr>
        <w:t xml:space="preserve">France Lyon</w:t>
      </w:r>
      <w:r>
        <w:t xml:space="preserve">. This included using electronic medical records (Dossier Médical Partagé) and understanding how tele-rehabilitation is being integrated into standard care following recent healthcare reforms.</w:t>
      </w:r>
    </w:p>
    <w:bookmarkEnd w:id="28"/>
    <w:bookmarkStart w:id="29" w:name="observation-on-local-practice"/>
    <w:p>
      <w:pPr>
        <w:pStyle w:val="Heading2"/>
      </w:pPr>
      <w:r>
        <w:t xml:space="preserve">Observation on Local Practice:</w:t>
      </w:r>
    </w:p>
    <w:p>
      <w:pPr>
        <w:pStyle w:val="FirstParagraph"/>
      </w:pPr>
      <w:r>
        <w:t xml:space="preserve">In</w:t>
      </w:r>
      <w:r>
        <w:t xml:space="preserve"> </w:t>
      </w:r>
      <w:r>
        <w:rPr>
          <w:bCs/>
          <w:b/>
        </w:rPr>
        <w:t xml:space="preserve">France Lyon</w:t>
      </w:r>
      <w:r>
        <w:t xml:space="preserve">, the autonomy of the</w:t>
      </w:r>
      <w:r>
        <w:t xml:space="preserve"> </w:t>
      </w:r>
      <w:r>
        <w:rPr>
          <w:bCs/>
          <w:b/>
        </w:rPr>
        <w:t xml:space="preserve">Physiotherapist</w:t>
      </w:r>
      <w:r>
        <w:t xml:space="preserve"> </w:t>
      </w:r>
      <w:r>
        <w:t xml:space="preserve">is respected, yet strict protocols regarding prescription and reimbursement exist. Understanding the financial dynamics of patient care was an unexpected but valuable part of this internship. It highlighted how administrative knowledge is as crucial as clinical skill in modern healthcare systems.</w:t>
      </w:r>
    </w:p>
    <w:bookmarkEnd w:id="29"/>
    <w:bookmarkStart w:id="30" w:name="challenges-encountered"/>
    <w:p>
      <w:pPr>
        <w:pStyle w:val="Heading2"/>
      </w:pPr>
      <w:r>
        <w:t xml:space="preserve">5. Challenges Encountered</w:t>
      </w:r>
    </w:p>
    <w:p>
      <w:pPr>
        <w:pStyle w:val="FirstParagraph"/>
      </w:pPr>
      <w:r>
        <w:t xml:space="preserve">The transition to working in</w:t>
      </w:r>
      <w:r>
        <w:t xml:space="preserve"> </w:t>
      </w:r>
      <w:r>
        <w:rPr>
          <w:bCs/>
          <w:b/>
        </w:rPr>
        <w:t xml:space="preserve">France Lyon</w:t>
      </w:r>
      <w:r>
        <w:t xml:space="preserve"> </w:t>
      </w:r>
      <w:r>
        <w:t xml:space="preserve">presented several challenges, primarily related to language and cultural adaptation. While many medical professionals speak English, patient interactions required fluency in French to ensure accurate history taking and clear instruction of exercises. Additionally, the pace of care in public hospitals differs from private clinics; learning to prioritize tasks under pressure was a critical skill developed during this period.</w:t>
      </w:r>
    </w:p>
    <w:bookmarkEnd w:id="30"/>
    <w:bookmarkStart w:id="31" w:name="conclusion"/>
    <w:p>
      <w:pPr>
        <w:pStyle w:val="Heading2"/>
      </w:pPr>
      <w:r>
        <w:t xml:space="preserve">6. Conclusion</w:t>
      </w:r>
    </w:p>
    <w:p>
      <w:pPr>
        <w:pStyle w:val="FirstParagraph"/>
      </w:pPr>
      <w:r>
        <w:t xml:space="preserve">This</w:t>
      </w:r>
      <w:r>
        <w:t xml:space="preserve"> </w:t>
      </w:r>
      <w:r>
        <w:rPr>
          <w:bCs/>
          <w:b/>
        </w:rPr>
        <w:t xml:space="preserve">Internship Report</w:t>
      </w:r>
      <w:r>
        <w:t xml:space="preserve"> </w:t>
      </w:r>
      <w:r>
        <w:t xml:space="preserve">concludes that the experience gained as a</w:t>
      </w:r>
      <w:r>
        <w:t xml:space="preserve"> </w:t>
      </w:r>
      <w:r>
        <w:rPr>
          <w:bCs/>
          <w:b/>
        </w:rPr>
        <w:t xml:space="preserve">Physiotherapist</w:t>
      </w:r>
      <w:r>
        <w:t xml:space="preserve"> </w:t>
      </w:r>
      <w:r>
        <w:t xml:space="preserve">in</w:t>
      </w:r>
      <w:r>
        <w:t xml:space="preserve"> </w:t>
      </w:r>
      <w:r>
        <w:rPr>
          <w:bCs/>
          <w:b/>
        </w:rPr>
        <w:t xml:space="preserve">France Lyon</w:t>
      </w:r>
      <w:r>
        <w:t xml:space="preserve">** was instrumental in shaping my professional identity. The combination of advanced clinical techniques, exposure to diverse pathologies, and immersion in a rich medical culture has prepared me for future challenges in the field.</w:t>
      </w:r>
    </w:p>
    <w:p>
      <w:pPr>
        <w:pStyle w:val="BodyText"/>
      </w:pPr>
      <w:r>
        <w:t xml:space="preserve">The specific context of</w:t>
      </w:r>
      <w:r>
        <w:t xml:space="preserve"> </w:t>
      </w:r>
      <w:r>
        <w:rPr>
          <w:bCs/>
          <w:b/>
        </w:rPr>
        <w:t xml:space="preserve">France Lyon</w:t>
      </w:r>
      <w:r>
        <w:t xml:space="preserve">** offered a unique perspective on how physiotherapy integrates into holistic patient care. The rigorous standards and compassionate approach observed here have set a benchmark for my future practice. I am confident that the skills acquired—ranging from manual therapy to interdisciplinary collaboration—will allow me to contribute effectively to healthcare teams globally.</w:t>
      </w:r>
    </w:p>
    <w:p>
      <w:pPr>
        <w:pStyle w:val="BodyText"/>
      </w:pPr>
      <w:r>
        <w:t xml:space="preserve">Ultimately, this internship validated the vital role of the</w:t>
      </w:r>
      <w:r>
        <w:t xml:space="preserve"> </w:t>
      </w:r>
      <w:r>
        <w:rPr>
          <w:bCs/>
          <w:b/>
        </w:rPr>
        <w:t xml:space="preserve">Physiotherapist</w:t>
      </w:r>
      <w:r>
        <w:t xml:space="preserve">** in restoring quality of life. The city of</w:t>
      </w:r>
      <w:r>
        <w:t xml:space="preserve"> </w:t>
      </w:r>
      <w:r>
        <w:rPr>
          <w:bCs/>
          <w:b/>
        </w:rPr>
        <w:t xml:space="preserve">France Lyon</w:t>
      </w:r>
      <w:r>
        <w:t xml:space="preserve">** served not just as a backdrop, but as an active teacher, providing lessons in medical excellence that will resonate throughout my career.</w:t>
      </w:r>
    </w:p>
    <w:p>
      <w:pPr>
        <w:pStyle w:val="BodyText"/>
      </w:pPr>
      <w:r>
        <w:t xml:space="preserve">This document is a confidential academic record submitted for partial fulfillment of the degree requirements in Physiotherapy.</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Physiotherapy in France Lyon</dc:title>
  <dc:creator/>
  <dc:language>en</dc:language>
  <cp:keywords/>
  <dcterms:created xsi:type="dcterms:W3CDTF">2026-07-29T07:20:28Z</dcterms:created>
  <dcterms:modified xsi:type="dcterms:W3CDTF">2026-07-29T07:20:28Z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