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Japan</w:t>
      </w:r>
      <w:r>
        <w:t xml:space="preserve"> </w:t>
      </w:r>
      <w:r>
        <w:t xml:space="preserve">Osaka</w:t>
      </w:r>
    </w:p>
    <w:bookmarkStart w:id="33" w:name="Xc68336d607559278c788fc9fcae63edb9affc94"/>
    <w:p>
      <w:pPr>
        <w:pStyle w:val="Heading1"/>
      </w:pPr>
      <w:r>
        <w:t xml:space="preserve">Internship Report: Advanced Physiotherapy Practices in Japan Osaka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 </w:t>
      </w:r>
      <w:r>
        <w:t xml:space="preserve">[Your University/College]</w:t>
      </w:r>
      <w:r>
        <w:br/>
      </w:r>
      <w:r>
        <w:rPr>
          <w:bCs/>
          <w:b/>
        </w:rPr>
        <w:t xml:space="preserve">Host Location:</w:t>
      </w:r>
      <w:r>
        <w:t xml:space="preserve"> </w:t>
      </w:r>
      <w:r>
        <w:t xml:space="preserve">Kyoto International Hospital &amp; Osaka Rehabilitation Center</w:t>
      </w:r>
    </w:p>
    <w:bookmarkStart w:id="20" w:name="introduction-and-objectives"/>
    <w:p>
      <w:pPr>
        <w:pStyle w:val="Heading2"/>
      </w:pPr>
      <w:r>
        <w:t xml:space="preserve">1. Introduction and Objectives</w:t>
      </w:r>
    </w:p>
    <w:p>
      <w:pPr>
        <w:pStyle w:val="FirstParagraph"/>
      </w:pPr>
      <w:r>
        <w:t xml:space="preserve">This document serves as a comprehensive summary of my clinical internship experience focused on the role of a Physiotherapist within the unique healthcare ecosystem of Japan, specifically in the vibrant city of Osaka. The primary objective of this Internship Report is to analyze the differences between Western and Japanese approaches to physical therapy, understand cultural nuances in patient care, and evaluate how modern rehabilitation techniques are applied in high-density urban environments.</w:t>
      </w:r>
    </w:p>
    <w:p>
      <w:pPr>
        <w:pStyle w:val="BodyText"/>
      </w:pPr>
      <w:r>
        <w:t xml:space="preserve">The internship was designed to bridge theoretical knowledge with practical application. By immersing myself in the daily routines of a Physiotherapist in Japan Osaka, I aimed to gain insights into geriatric care protocols, post-surgical rehabilitation standards, and the integration of technology in physical therapy. This experience provided a critical perspective on how healthcare is delivered in one of Asia’s most economically significant regions.</w:t>
      </w:r>
    </w:p>
    <w:bookmarkEnd w:id="20"/>
    <w:bookmarkStart w:id="23" w:name="overview-of-the-host-institutions"/>
    <w:p>
      <w:pPr>
        <w:pStyle w:val="Heading2"/>
      </w:pPr>
      <w:r>
        <w:t xml:space="preserve">2. Overview of the Host Institutions</w:t>
      </w:r>
    </w:p>
    <w:p>
      <w:pPr>
        <w:pStyle w:val="FirstParagraph"/>
      </w:pPr>
      <w:r>
        <w:t xml:space="preserve">The internship was conducted across two primary facilities: a specialized geriatric ward in Kyoto International Hospital and an outpatient sports medicine clinic in central Osaka. These locations were chosen to provide a broad spectrum of exposure to different patient demographics.</w:t>
      </w:r>
    </w:p>
    <w:bookmarkStart w:id="21" w:name="geriatric-care-context"/>
    <w:p>
      <w:pPr>
        <w:pStyle w:val="Heading3"/>
      </w:pPr>
      <w:r>
        <w:t xml:space="preserve">2.1 Geriatric Care Context</w:t>
      </w:r>
    </w:p>
    <w:p>
      <w:pPr>
        <w:pStyle w:val="FirstParagraph"/>
      </w:pPr>
      <w:r>
        <w:t xml:space="preserve">In Japan, the aging population is a pressing societal issue. In Osaka, hospitals are equipped with specialized wards designed for long-term rehabilitation. As a Physiotherapist intern here, I observed the high intensity of care required for stroke victims and patients recovering from hip fractures. The emphasis was not just on physical recovery but on restoring functional independence to allow elderly patients to return home.</w:t>
      </w:r>
    </w:p>
    <w:bookmarkEnd w:id="21"/>
    <w:bookmarkStart w:id="22" w:name="sports-and-outpatient-rehabilitation"/>
    <w:p>
      <w:pPr>
        <w:pStyle w:val="Heading3"/>
      </w:pPr>
      <w:r>
        <w:t xml:space="preserve">2.2 Sports and Outpatient Rehabilitation</w:t>
      </w:r>
    </w:p>
    <w:p>
      <w:pPr>
        <w:pStyle w:val="FirstParagraph"/>
      </w:pPr>
      <w:r>
        <w:t xml:space="preserve">The facility in Osaka focused heavily on sports injuries and orthopedic surgeries. This setting allowed for a more dynamic application of manual therapy techniques. The fast-paced nature of the clinic required efficient time management and precise diagnostic skills, contrasting sharply with the longer-term care plans observed in the geriatric ward.</w:t>
      </w:r>
    </w:p>
    <w:bookmarkEnd w:id="22"/>
    <w:bookmarkEnd w:id="23"/>
    <w:bookmarkStart w:id="27" w:name="Xd6603a5842fefd7f2590de8e276cde3bd4926af"/>
    <w:p>
      <w:pPr>
        <w:pStyle w:val="Heading2"/>
      </w:pPr>
      <w:r>
        <w:t xml:space="preserve">3. Clinical Observations and Practical Experience</w:t>
      </w:r>
    </w:p>
    <w:p>
      <w:pPr>
        <w:pStyle w:val="FirstParagraph"/>
      </w:pPr>
      <w:r>
        <w:t xml:space="preserve">Throughout this Internship Report, it is essential to highlight specific clinical interventions I participated in under supervision. The role of a Physiotherapist in Japan Osaka requires a high degree of adaptability and cultural sensitivity.</w:t>
      </w:r>
    </w:p>
    <w:bookmarkStart w:id="24" w:name="neuromuscular-re-education"/>
    <w:p>
      <w:pPr>
        <w:pStyle w:val="Heading3"/>
      </w:pPr>
      <w:r>
        <w:t xml:space="preserve">3.1 Neuromuscular Re-education</w:t>
      </w:r>
    </w:p>
    <w:p>
      <w:pPr>
        <w:pStyle w:val="FirstParagraph"/>
      </w:pPr>
      <w:r>
        <w:t xml:space="preserve">In the geriatric ward, we utilized the Bobath concept alongside traditional Japanese therapeutic exercises. I assisted senior therapists in conducting gait training for patients with hemiplegia. The precision required in these movements is paramount. We focused heavily on balance and proprioception, utilizing specialized equipment such as biofeedback mirrors and pressure-sensitive mats.</w:t>
      </w:r>
    </w:p>
    <w:bookmarkEnd w:id="24"/>
    <w:bookmarkStart w:id="25" w:name="manual-therapy-techniques"/>
    <w:p>
      <w:pPr>
        <w:pStyle w:val="Heading3"/>
      </w:pPr>
      <w:r>
        <w:t xml:space="preserve">3.2 Manual Therapy Techniques</w:t>
      </w:r>
    </w:p>
    <w:p>
      <w:pPr>
        <w:pStyle w:val="FirstParagraph"/>
      </w:pPr>
      <w:r>
        <w:t xml:space="preserve">In the Osaka outpatient clinic, I observed advanced manual therapy techniques for acute sports injuries. The Japanese approach to massage (Shiatsu) principles often integrates with modern osteopathic methods. As a Physiotherapist intern, I learned how to modify these gentle, rhythmic pressures to accommodate Western patients who may be unfamiliar with such tactile approaches.</w:t>
      </w:r>
    </w:p>
    <w:bookmarkEnd w:id="25"/>
    <w:bookmarkStart w:id="26" w:name="use-of-technology"/>
    <w:p>
      <w:pPr>
        <w:pStyle w:val="Heading3"/>
      </w:pPr>
      <w:r>
        <w:t xml:space="preserve">3.3 Use of Technology</w:t>
      </w:r>
    </w:p>
    <w:p>
      <w:pPr>
        <w:pStyle w:val="FirstParagraph"/>
      </w:pPr>
      <w:r>
        <w:t xml:space="preserve">The integration of robotics in rehabilitation is a hallmark of modern Japanese physiotherapy. In Osaka, we utilized robotic exoskeletons for gait training. This technology allowed patients to perform repetitive walking motions with precise alignment, reducing the physical strain on the therapist while ensuring high-quality movement patterns.</w:t>
      </w:r>
    </w:p>
    <w:bookmarkEnd w:id="26"/>
    <w:bookmarkEnd w:id="27"/>
    <w:bookmarkStart w:id="30" w:name="X19cc402032b3d4b05fa23ac90455c670aa09502"/>
    <w:p>
      <w:pPr>
        <w:pStyle w:val="Heading2"/>
      </w:pPr>
      <w:r>
        <w:t xml:space="preserve">4. Cultural Considerations and Patient Interaction</w:t>
      </w:r>
    </w:p>
    <w:p>
      <w:pPr>
        <w:pStyle w:val="FirstParagraph"/>
      </w:pPr>
      <w:r>
        <w:t xml:space="preserve">A significant portion of this Internship Report addresses the cultural aspects of being a Physiotherapist in Japan Osaka. Understanding "Omotenashi" (wholehearted hospitality) is crucial for patient compliance and satisfaction.</w:t>
      </w:r>
    </w:p>
    <w:bookmarkStart w:id="28" w:name="communication-styles"/>
    <w:p>
      <w:pPr>
        <w:pStyle w:val="Heading3"/>
      </w:pPr>
      <w:r>
        <w:t xml:space="preserve">4.1 Communication Styles</w:t>
      </w:r>
    </w:p>
    <w:p>
      <w:pPr>
        <w:pStyle w:val="FirstParagraph"/>
      </w:pPr>
      <w:r>
        <w:t xml:space="preserve">Communication in Japanese healthcare is often indirect and non-verbal cues are heavily relied upon. As a Physiotherapist, learning to read body language became as important as verbal instruction. The respect shown to patients, particularly the elderly, involves bowing and using honorific language (Keigo). This cultural nuance fosters trust and encourages patients to engage more fully in their rehabilitation programs.</w:t>
      </w:r>
    </w:p>
    <w:bookmarkEnd w:id="28"/>
    <w:bookmarkStart w:id="29" w:name="hierarchy-and-teamwork"/>
    <w:p>
      <w:pPr>
        <w:pStyle w:val="Heading3"/>
      </w:pPr>
      <w:r>
        <w:t xml:space="preserve">4.2 Hierarchy and Teamwork</w:t>
      </w:r>
    </w:p>
    <w:p>
      <w:pPr>
        <w:pStyle w:val="FirstParagraph"/>
      </w:pPr>
      <w:r>
        <w:t xml:space="preserve">The hierarchical structure in Japanese hospitals is strict. As an intern, I observed a clear chain of command. Decisions regarding treatment plans were made by senior physicians and chief physiotherapists, with interns playing a supportive role. This structure ensured high standards of care but required me to be attentive and respectful during all interactions.</w:t>
      </w:r>
    </w:p>
    <w:bookmarkEnd w:id="29"/>
    <w:bookmarkEnd w:id="30"/>
    <w:bookmarkStart w:id="31" w:name="challenges-faced"/>
    <w:p>
      <w:pPr>
        <w:pStyle w:val="Heading2"/>
      </w:pPr>
      <w:r>
        <w:t xml:space="preserve">5. Challenges Faced</w:t>
      </w:r>
    </w:p>
    <w:p>
      <w:pPr>
        <w:pStyle w:val="FirstParagraph"/>
      </w:pPr>
      <w:r>
        <w:rPr>
          <w:bCs/>
          <w:b/>
        </w:rPr>
        <w:t xml:space="preserve">Linguistic Barriers:</w:t>
      </w:r>
      <w:r>
        <w:t xml:space="preserve"> </w:t>
      </w:r>
      <w:r>
        <w:t xml:space="preserve">While many medical staff spoke English, direct patient interaction often required Japanese language skills. Learning basic medical terminology in Japanese was essential for effective communication.</w:t>
      </w:r>
    </w:p>
    <w:p>
      <w:pPr>
        <w:pStyle w:val="BodyText"/>
      </w:pPr>
      <w:r>
        <w:rPr>
          <w:bCs/>
          <w:b/>
        </w:rPr>
        <w:t xml:space="preserve">Cultural Adaptation:</w:t>
      </w:r>
      <w:r>
        <w:t xml:space="preserve"> </w:t>
      </w:r>
      <w:r>
        <w:t xml:space="preserve">Adjusting to the strict punctuality and work ethic required in Japan Osaka was challenging initially. The expectation of perfection in documentation and treatment delivery demanded rigorous attention to detail.</w:t>
      </w:r>
    </w:p>
    <w:bookmarkEnd w:id="31"/>
    <w:bookmarkStart w:id="32" w:name="conclusion-and-future-implications"/>
    <w:p>
      <w:pPr>
        <w:pStyle w:val="Heading2"/>
      </w:pPr>
      <w:r>
        <w:t xml:space="preserve">6. Conclusion and Future Implications</w:t>
      </w:r>
    </w:p>
    <w:p>
      <w:pPr>
        <w:pStyle w:val="FirstParagraph"/>
      </w:pPr>
      <w:r>
        <w:t xml:space="preserve">This Internship Report concludes that practicing as a Physiotherapist in Japan Osaka offers unparalleled opportunities for professional growth. The blend of advanced technology, deep cultural respect for the patient-therapist relationship, and specialized geriatric care creates a unique educational environment.</w:t>
      </w:r>
    </w:p>
    <w:p>
      <w:pPr>
        <w:pStyle w:val="BodyText"/>
      </w:pPr>
      <w:r>
        <w:t xml:space="preserve">I have gained valuable skills in manual therapy, robotic-assisted rehabilitation, and cross-cultural communication. These competencies will be instrumental in my future career as a Physiotherapist. The experience has highlighted the importance of adapting therapeutic approaches to fit cultural contexts, ensuring that care is not only physically effective but also emotionally resonant with the patient.</w:t>
      </w:r>
    </w:p>
    <w:p>
      <w:pPr>
        <w:pStyle w:val="BodyText"/>
      </w:pPr>
      <w:r>
        <w:rPr>
          <w:bCs/>
          <w:b/>
        </w:rPr>
        <w:t xml:space="preserve">Final Reflection:</w:t>
      </w:r>
      <w:r>
        <w:br/>
      </w:r>
      <w:r>
        <w:t xml:space="preserve">Serving as a Physiotherapist intern in Japan Osaka has transformed my understanding of holistic healthcare. It is recommended that future interns prepare thoroughly not only in clinical skills but also in language and cultural immersion to fully appreciate the nuances of this rewarding experience.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Japan Osaka</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