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Title:</w:t>
      </w:r>
      <w:r>
        <w:t xml:space="preserve">Analyzing the Integration of Rehabilitation Techniques in a High-Volume Clinical Setting</w:t>
      </w:r>
      <w:r>
        <w:br/>
      </w:r>
      <w:r>
        <w:rPr>
          <w:bCs/>
          <w:b/>
        </w:rPr>
        <w:t xml:space="preserve">Candidate Name:</w:t>
      </w:r>
      <w:r>
        <w:t xml:space="preserve">[Your Name]</w:t>
      </w:r>
      <w:r>
        <w:br/>
      </w:r>
      <w:r>
        <w:rPr>
          <w:bCs/>
          <w:b/>
        </w:rPr>
        <w:t xml:space="preserve">Date:</w:t>
      </w:r>
      <w:r>
        <w:t xml:space="preserve">[Current Date]</w:t>
      </w:r>
      <w:r>
        <w:br/>
      </w:r>
      <w:r>
        <w:t xml:space="preserve">&lt; strong &gt; Location : Japan , Tokyo</w:t>
      </w:r>
    </w:p>
    <w:p>
      <w:pPr>
        <w:pStyle w:val="BodyText"/>
      </w:pPr>
      <w:r>
        <w:t xml:space="preserve">This document serves as a comprehensive summary of the clinical internship conducted by the undersigned. The primary objective was to gain practical experience in physiotherapy within one of the world’s most advanced healthcare systems. The internship took place in Japan, Tokyo, focusing on patient-centric care, technological integration, and cultural competency in physical rehabilitation.</w:t>
      </w:r>
    </w:p>
    <w:bookmarkStart w:id="20" w:name="introduction"/>
    <w:p>
      <w:pPr>
        <w:pStyle w:val="Heading2"/>
      </w:pPr>
      <w:r>
        <w:t xml:space="preserve">1. Introduction</w:t>
      </w:r>
    </w:p>
    <w:p>
      <w:pPr>
        <w:pStyle w:val="FirstParagraph"/>
      </w:pPr>
      <w:r>
        <w:t xml:space="preserve">The field of physiotherapy is constantly evolving, driven by demographic shifts and technological advancements. As an aspiring physiotherapist, understanding the nuances of healthcare delivery in different cultural contexts is as crucial as mastering clinical techniques. This report details my internship experience in Japan Tokyo, a metropolis known for its rapid aging population and sophisticated medical infrastructure. The goal was to bridge theoretical knowledge with practical application while adapting to the unique healthcare expectations of Japanese patients.</w:t>
      </w:r>
    </w:p>
    <w:bookmarkEnd w:id="20"/>
    <w:bookmarkStart w:id="21" w:name="objectives-of-the-internship"/>
    <w:p>
      <w:pPr>
        <w:pStyle w:val="Heading2"/>
      </w:pPr>
      <w:r>
        <w:t xml:space="preserve">2. Objectives of the Internship</w:t>
      </w:r>
    </w:p>
    <w:p>
      <w:pPr>
        <w:pStyle w:val="FirstParagraph"/>
      </w:pPr>
      <w:r>
        <w:t xml:space="preserve">The internship program in Japan Tokyo was designed with several key objectives:</w:t>
      </w:r>
    </w:p>
    <w:p>
      <w:pPr>
        <w:numPr>
          <w:ilvl w:val="0"/>
          <w:numId w:val="1001"/>
        </w:numPr>
        <w:pStyle w:val="Compact"/>
      </w:pPr>
      <w:r>
        <w:t xml:space="preserve">To observe and assist senior physiotherapists in a multi-disciplinary hospital setting.</w:t>
      </w:r>
    </w:p>
    <w:p>
      <w:pPr>
        <w:numPr>
          <w:ilvl w:val="0"/>
          <w:numId w:val="1001"/>
        </w:numPr>
        <w:pStyle w:val="Compact"/>
      </w:pPr>
      <w:r>
        <w:t xml:space="preserve">To understand the specific rehabilitation protocols for geriatric patients, given Japan's super-aged society status.</w:t>
      </w:r>
    </w:p>
    <w:p>
      <w:pPr>
        <w:numPr>
          <w:ilvl w:val="0"/>
          <w:numId w:val="1001"/>
        </w:numPr>
        <w:pStyle w:val="Compact"/>
      </w:pPr>
      <w:r>
        <w:t xml:space="preserve">To learn about the integration of robotics and digital health tools in modern physiotherapy practices common in Tokyo clinics.</w:t>
      </w:r>
    </w:p>
    <w:bookmarkEnd w:id="21"/>
    <w:bookmarkStart w:id="22" w:name="clinical-environment-and-setting"/>
    <w:p>
      <w:pPr>
        <w:pStyle w:val="Heading2"/>
      </w:pPr>
      <w:r>
        <w:t xml:space="preserve">3. Clinical Environment and Setting</w:t>
      </w:r>
    </w:p>
    <w:p>
      <w:pPr>
        <w:pStyle w:val="FirstParagraph"/>
      </w:pPr>
      <w:r>
        <w:t xml:space="preserve">The internship was conducted at a prominent medical center located in the heart of Tokyo. The facility is equipped with state-of-the-art technology, including robotic exoskeletons for gait training and virtual reality systems for cognitive and motor recovery. The environment is characterized by extreme cleanliness, efficiency, and a hierarchical structure that respects seniority—a reflection of broader Japanese societal values.</w:t>
      </w:r>
    </w:p>
    <w:p>
      <w:pPr>
        <w:pStyle w:val="BodyText"/>
      </w:pPr>
      <w:r>
        <w:t xml:space="preserve">In this setting as a Physiotherapist intern, I was exposed to a high patient turnover rate. The clinic handles cases ranging from post-stroke rehabilitation and orthopedic surgeries to sports injuries. The sheer volume of patients required strict time management and precise documentation skills, which are highly valued in the Japanese healthcare system.</w:t>
      </w:r>
    </w:p>
    <w:bookmarkEnd w:id="22"/>
    <w:bookmarkStart w:id="26" w:name="key-learnings-and-clinical-experiences"/>
    <w:p>
      <w:pPr>
        <w:pStyle w:val="Heading2"/>
      </w:pPr>
      <w:r>
        <w:t xml:space="preserve">4. Key Learnings and Clinical Experiences</w:t>
      </w:r>
    </w:p>
    <w:bookmarkStart w:id="23" w:name="a.-geriatric-rehabilitation"/>
    <w:p>
      <w:pPr>
        <w:pStyle w:val="Heading3"/>
      </w:pPr>
      <w:r>
        <w:t xml:space="preserve">A. Geriatric Rehabilitation</w:t>
      </w:r>
    </w:p>
    <w:p>
      <w:pPr>
        <w:pStyle w:val="FirstParagraph"/>
      </w:pPr>
      <w:r>
        <w:t xml:space="preserve">A significant portion of my work in Japan Tokyo involved elderly patients. Due to the demographic reality of Japan, physiotherapists must be adept at managing conditions related to sarcopenia, osteoporosis, and mobility decline. I assisted in designing personalized exercise programs that focused on fall prevention and maintaining independence. The emphasis was not just on physical recovery but also on preserving the patient's dignity and quality of life.</w:t>
      </w:r>
    </w:p>
    <w:bookmarkEnd w:id="23"/>
    <w:bookmarkStart w:id="24" w:name="b.-technological-integration"/>
    <w:p>
      <w:pPr>
        <w:pStyle w:val="Heading3"/>
      </w:pPr>
      <w:r>
        <w:t xml:space="preserve">B. Technological Integration</w:t>
      </w:r>
    </w:p>
    <w:p>
      <w:pPr>
        <w:pStyle w:val="FirstParagraph"/>
      </w:pPr>
      <w:r>
        <w:t xml:space="preserve">Tokyo is a leader in medical technology. During my internship, I had the opportunity to work with robotic assistance devices that support limb movement during therapy sessions. These devices provide consistent resistance and motion tracking, allowing for data-driven adjustments to treatment plans. Learning to operate and interpret data from these machines was a critical skill acquired during this period.</w:t>
      </w:r>
    </w:p>
    <w:bookmarkEnd w:id="24"/>
    <w:bookmarkStart w:id="25" w:name="c.-cultural-nuances-in-patient-care"/>
    <w:p>
      <w:pPr>
        <w:pStyle w:val="Heading3"/>
      </w:pPr>
      <w:r>
        <w:t xml:space="preserve">C. Cultural Nuances in Patient Care</w:t>
      </w:r>
    </w:p>
    <w:p>
      <w:pPr>
        <w:pStyle w:val="FirstParagraph"/>
      </w:pPr>
      <w:r>
        <w:t xml:space="preserve">One of the most profound lessons was understanding the concept of "Omotenashi" (wholehearted hospitality) in healthcare. In Japan Tokyo, patient care extends beyond clinical efficacy to include exceptional courtesy and attention to detail. As a Physiotherapist intern, I learned that building trust involves not only effective treatment but also respectful communication, modest demeanor, and an acute awareness of non-verbal cues.</w:t>
      </w:r>
    </w:p>
    <w:bookmarkEnd w:id="25"/>
    <w:bookmarkEnd w:id="26"/>
    <w:bookmarkStart w:id="27" w:name="challenges-faced"/>
    <w:p>
      <w:pPr>
        <w:pStyle w:val="Heading2"/>
      </w:pPr>
      <w:r>
        <w:t xml:space="preserve">5. Challenges Faced</w:t>
      </w:r>
    </w:p>
    <w:p>
      <w:pPr>
        <w:pStyle w:val="FirstParagraph"/>
      </w:pPr>
      <w:r>
        <w:t xml:space="preserve">The primary challenge was the language barrier. While many medical staff spoke English, patient interactions required a good command of Japanese to ensure comfort and understanding. Additionally, adapting to the fast-paced work environment in Tokyo required significant mental agility and resilience.</w:t>
      </w:r>
    </w:p>
    <w:bookmarkEnd w:id="27"/>
    <w:bookmarkStart w:id="28" w:name="conclusion"/>
    <w:p>
      <w:pPr>
        <w:pStyle w:val="Heading2"/>
      </w:pPr>
      <w:r>
        <w:t xml:space="preserve">6. Conclusion</w:t>
      </w:r>
    </w:p>
    <w:p>
      <w:pPr>
        <w:pStyle w:val="FirstParagraph"/>
      </w:pPr>
      <w:r>
        <w:t xml:space="preserve">This internship in Japan Tokyo has been an invaluable experience that has significantly enhanced my professional capabilities as a Physiotherapist. It provided a unique perspective on how advanced technology and traditional values can coexist to deliver superior patient care. The exposure to the specific needs of an aging population in one of the world's most densely populated cities has prepared me for future challenges in global health contexts.</w:t>
      </w:r>
    </w:p>
    <w:p>
      <w:pPr>
        <w:pStyle w:val="BodyText"/>
      </w:pPr>
      <w:r>
        <w:t xml:space="preserve">I am grateful for the mentorship received and the opportunity to contribute to patient rehabilitation efforts. This report concludes that immersion in diverse healthcare systems is essential for holistic professional development.</w:t>
      </w:r>
    </w:p>
    <w:p>
      <w:pPr>
        <w:pStyle w:val="BodyText"/>
      </w:pPr>
      <w:r>
        <w:rPr>
          <w:iCs/>
          <w:i/>
        </w:rPr>
        <w:t xml:space="preserve">Report submitted by Intern Physiotherapist Candidate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Japan Tokyo</dc:title>
  <dc:creator/>
  <dc:language>en</dc:language>
  <cp:keywords/>
  <dcterms:created xsi:type="dcterms:W3CDTF">2026-07-29T21:05:19Z</dcterms:created>
  <dcterms:modified xsi:type="dcterms:W3CDTF">2026-07-29T21:05:19Z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