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Physiotherapy</w:t>
      </w:r>
      <w:r>
        <w:t xml:space="preserve"> </w:t>
      </w:r>
      <w:r>
        <w:t xml:space="preserve">in</w:t>
      </w:r>
      <w:r>
        <w:t xml:space="preserve"> </w:t>
      </w:r>
      <w:r>
        <w:t xml:space="preserve">Mexico</w:t>
      </w:r>
      <w:r>
        <w:t xml:space="preserve"> </w:t>
      </w:r>
      <w:r>
        <w:t xml:space="preserve">City</w:t>
      </w:r>
    </w:p>
    <w:bookmarkStart w:id="27" w:name="X142269fd1f5acaf07cb05017de62ee10194e7cb"/>
    <w:p>
      <w:pPr>
        <w:pStyle w:val="Heading1"/>
      </w:pPr>
      <w:r>
        <w:t xml:space="preserve">Comprehensive Internship Report: Clinical Physiotherapy Practice in Mexico City, Mexico</w:t>
      </w:r>
    </w:p>
    <w:p>
      <w:pPr>
        <w:pStyle w:val="FirstParagraph"/>
      </w:pPr>
      <w:r>
        <w:rPr>
          <w:bCs/>
          <w:b/>
        </w:rPr>
        <w:t xml:space="preserve">Date:</w:t>
      </w:r>
      <w:r>
        <w:t xml:space="preserve"> </w:t>
      </w:r>
      <w:r>
        <w:t xml:space="preserve">October 25, 2023</w:t>
      </w:r>
      <w:r>
        <w:br/>
      </w:r>
      <w:r>
        <w:rPr>
          <w:bCs/>
          <w:b/>
        </w:rPr>
        <w:t xml:space="preserve">Candidate Name:</w:t>
      </w:r>
      <w:r>
        <w:t xml:space="preserve"> </w:t>
      </w:r>
      <w:r>
        <w:t xml:space="preserve">[Student Name]</w:t>
      </w:r>
      <w:r>
        <w:br/>
      </w:r>
      <w:r>
        <w:rPr>
          <w:bCs/>
          <w:b/>
        </w:rPr>
        <w:t xml:space="preserve">Institution:</w:t>
      </w:r>
      <w:r>
        <w:t xml:space="preserve"> </w:t>
      </w:r>
      <w:r>
        <w:t xml:space="preserve">University of Health Sciences</w:t>
      </w:r>
      <w:r>
        <w:br/>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report details the clinical internship experience undertaken as a Physiotherapist in training within the bustling metropolis of Mexico City, also known as Ciudad de México (CDMX). The primary objective of this internship was to bridge theoretical knowledge with practical application in a diverse urban healthcare setting. Operating within the unique socio-economic and environmental context of Mexico City provided an invaluable opportunity to observe pathologies related to high-altitude physiology, urban lifestyle challenges, and post-surgical rehabilitation on a large scale. This document outlines the methodologies employed, patient demographics encountered, specific therapeutic interventions applied, and the professional growth achieved during this critical phase of medical education.</w:t>
      </w:r>
    </w:p>
    <w:bookmarkEnd w:id="20"/>
    <w:bookmarkStart w:id="21" w:name="X519575e036a5f3a0219261473a61f56682003e9"/>
    <w:p>
      <w:pPr>
        <w:pStyle w:val="Heading2"/>
      </w:pPr>
      <w:r>
        <w:t xml:space="preserve">2. Contextual Background: The Mexico City Environment</w:t>
      </w:r>
    </w:p>
    <w:p>
      <w:pPr>
        <w:pStyle w:val="FirstParagraph"/>
      </w:pPr>
      <w:r>
        <w:t xml:space="preserve">The choice of location for this Physiotherapist internship was deliberate. Mexico City presents a distinct set of challenges and opportunities for rehabilitation medicine. Situated at an elevation of approximately 2,250 meters (7,380 feet) above sea level, the city’s altitude affects pulmonary function and physical endurance in patients. Furthermore, as one of the most populous cities in the world with significant traffic congestion and pollution issues, respiratory physiotherapy plays a crucial role here. The urban environment necessitates that a skilled Physiotherapist understand not only biomechanics but also environmental health factors.</w:t>
      </w:r>
    </w:p>
    <w:p>
      <w:pPr>
        <w:pStyle w:val="BodyText"/>
      </w:pPr>
      <w:r>
        <w:t xml:space="preserve">The internship was conducted at a leading private rehabilitation center located in the Polanco district, an area known for its high-quality healthcare infrastructure. This facility serves a diverse population ranging from local residents to expatriates and medical tourists, offering a multicultural clinical exposure that is rare in standard domestic internships.</w:t>
      </w:r>
    </w:p>
    <w:bookmarkEnd w:id="21"/>
    <w:bookmarkStart w:id="22" w:name="clinical-objectives-and-responsibilities"/>
    <w:p>
      <w:pPr>
        <w:pStyle w:val="Heading2"/>
      </w:pPr>
      <w:r>
        <w:t xml:space="preserve">3. Clinical Objectives and Responsibilities</w:t>
      </w:r>
    </w:p>
    <w:p>
      <w:pPr>
        <w:pStyle w:val="FirstParagraph"/>
      </w:pPr>
      <w:r>
        <w:t xml:space="preserve">The primary goals of the internship were to develop proficiency in manual therapy techniques, neuromuscular re-education, and acute care physiotherapy. As a Physiotherapist intern, my responsibilities included:</w:t>
      </w:r>
    </w:p>
    <w:p>
      <w:pPr>
        <w:numPr>
          <w:ilvl w:val="0"/>
          <w:numId w:val="1001"/>
        </w:numPr>
        <w:pStyle w:val="Compact"/>
      </w:pPr>
      <w:r>
        <w:rPr>
          <w:bCs/>
          <w:b/>
        </w:rPr>
        <w:t xml:space="preserve">Patient Assessment:</w:t>
      </w:r>
      <w:r>
        <w:t xml:space="preserve"> </w:t>
      </w:r>
      <w:r>
        <w:t xml:space="preserve">Conducting initial evaluations using standardized tools such as the Range of Motion (ROM) tests and functional independence measures.</w:t>
      </w:r>
    </w:p>
    <w:p>
      <w:pPr>
        <w:numPr>
          <w:ilvl w:val="0"/>
          <w:numId w:val="1001"/>
        </w:numPr>
        <w:pStyle w:val="Compact"/>
      </w:pPr>
      <w:r>
        <w:rPr>
          <w:bCs/>
          <w:b/>
        </w:rPr>
        <w:t xml:space="preserve">Treatment Planning:</w:t>
      </w:r>
      <w:r>
        <w:t xml:space="preserve"> </w:t>
      </w:r>
      <w:r>
        <w:t xml:space="preserve">Collaborating with senior Physiotherapists to design individualized rehabilitation protocols for orthopedic, neurological, and cardiopulmonary conditions.</w:t>
      </w:r>
    </w:p>
    <w:p>
      <w:pPr>
        <w:numPr>
          <w:ilvl w:val="0"/>
          <w:numId w:val="1001"/>
        </w:numPr>
        <w:pStyle w:val="Compact"/>
      </w:pPr>
      <w:r>
        <w:rPr>
          <w:bCs/>
          <w:b/>
        </w:rPr>
        <w:t xml:space="preserve">Implementation of Therapies:</w:t>
      </w:r>
      <w:r>
        <w:t xml:space="preserve"> </w:t>
      </w:r>
      <w:r>
        <w:t xml:space="preserve">Applying hands-on techniques including soft tissue mobilization, joint mobilization (Maitland and Kaltenborn techniques), therapeutic exercise prescription, and electrotherapy modalities.</w:t>
      </w:r>
    </w:p>
    <w:p>
      <w:pPr>
        <w:numPr>
          <w:ilvl w:val="0"/>
          <w:numId w:val="1001"/>
        </w:numPr>
        <w:pStyle w:val="Compact"/>
      </w:pPr>
      <w:r>
        <w:rPr>
          <w:bCs/>
          <w:b/>
        </w:rPr>
        <w:t xml:space="preserve">Patient Education:</w:t>
      </w:r>
      <w:r>
        <w:t xml:space="preserve"> </w:t>
      </w:r>
      <w:r>
        <w:t xml:space="preserve">Instructing patients on home exercise programs and ergonomic adjustments relevant to daily life in a dense urban setting like Mexico City.</w:t>
      </w:r>
    </w:p>
    <w:bookmarkEnd w:id="22"/>
    <w:bookmarkStart w:id="23" w:name="case-studies-and-clinical-observations"/>
    <w:p>
      <w:pPr>
        <w:pStyle w:val="Heading2"/>
      </w:pPr>
      <w:r>
        <w:t xml:space="preserve">4. Case Studies and Clinical Observations</w:t>
      </w:r>
    </w:p>
    <w:p>
      <w:pPr>
        <w:pStyle w:val="FirstParagraph"/>
      </w:pPr>
      <w:r>
        <w:rPr>
          <w:bCs/>
          <w:b/>
        </w:rPr>
        <w:t xml:space="preserve">A. Post-Operative Orthopedic Rehabilitation</w:t>
      </w:r>
      <w:r>
        <w:br/>
      </w:r>
      <w:r>
        <w:t xml:space="preserve">A significant portion of the workload involved patients recovering from total knee and hip arthroplasty. Given the aging demographic in Mexico City, these cases were frequent. I worked closely with senior Physiotherapists to implement early mobilization protocols. One notable case involved a 65-year-old patient requiring intensive gait training due to fear of falling—a common psychological barrier observed in elderly patients in high-rise apartment buildings typical of the city center.</w:t>
      </w:r>
    </w:p>
    <w:p>
      <w:pPr>
        <w:pStyle w:val="BodyText"/>
      </w:pPr>
      <w:r>
        <w:rPr>
          <w:bCs/>
          <w:b/>
        </w:rPr>
        <w:t xml:space="preserve">B. Neurological Rehabilitation</w:t>
      </w:r>
      <w:r>
        <w:br/>
      </w:r>
      <w:r>
        <w:t xml:space="preserve">The internship also exposed me to stroke rehabilitation cases. Mexico City has a high prevalence of cerebrovascular accidents linked to lifestyle factors. I assisted in neuro-developmental treatment (NDT) approaches, focusing on improving balance and coordination. This required precise manual guidance, a skill that was heavily emphasized by my supervising Physiotherapist.</w:t>
      </w:r>
    </w:p>
    <w:p>
      <w:pPr>
        <w:pStyle w:val="BodyText"/>
      </w:pPr>
      <w:r>
        <w:rPr>
          <w:bCs/>
          <w:b/>
        </w:rPr>
        <w:t xml:space="preserve">C. Cardiopulmonary Issues</w:t>
      </w:r>
      <w:r>
        <w:br/>
      </w:r>
      <w:r>
        <w:t xml:space="preserve">Due to the altitude and historical air quality issues in the Valley of Mexico, respiratory physiotherapy was a specialized area of focus. I learned techniques for secretion clearance and breathing pattern re-education for patients with chronic obstructive pulmonary disease (COPD) and asthma exacerbations triggered by urban pollution.</w:t>
      </w:r>
    </w:p>
    <w:bookmarkEnd w:id="23"/>
    <w:bookmarkStart w:id="24" w:name="professional-challenges-and-adaptations"/>
    <w:p>
      <w:pPr>
        <w:pStyle w:val="Heading2"/>
      </w:pPr>
      <w:r>
        <w:t xml:space="preserve">5. Professional Challenges and Adaptations</w:t>
      </w:r>
    </w:p>
    <w:p>
      <w:pPr>
        <w:pStyle w:val="FirstParagraph"/>
      </w:pPr>
      <w:r>
        <w:t xml:space="preserve">Navigating the healthcare system as an international Physiotherapist intern in Mexico City presented cultural and linguistic challenges. While many medical professionals are bilingual, patient communication often required working through interpreters or using simplified Spanish to ensure adherence to home exercise programs. Additionally, the fast-paced nature of Mexican healthcare culture required me to adapt quickly to a dynamic schedule, prioritizing urgent cases while maintaining empathy and patience.</w:t>
      </w:r>
    </w:p>
    <w:p>
      <w:pPr>
        <w:pStyle w:val="BodyText"/>
      </w:pPr>
      <w:r>
        <w:t xml:space="preserve">Another challenge was the integration of traditional practices. In Mexico City, there is a strong cultural belief in *curanderismo* (traditional healing). As a modern Physiotherapist, it was essential to respect these beliefs while scientifically validating the necessity of conventional physiotherapy interventions. This required delicate communication strategies to build trust with patients who were initially skeptical of Western medical rehabilitation methods.</w:t>
      </w:r>
    </w:p>
    <w:bookmarkEnd w:id="24"/>
    <w:bookmarkStart w:id="25" w:name="Xe52deb8193c4913da878faa27a38e9695264994"/>
    <w:p>
      <w:pPr>
        <w:pStyle w:val="Heading2"/>
      </w:pPr>
      <w:r>
        <w:t xml:space="preserve">6. Skills Acquired and Competency Development</w:t>
      </w:r>
    </w:p>
    <w:p>
      <w:pPr>
        <w:pStyle w:val="FirstParagraph"/>
      </w:pPr>
      <w:r>
        <w:t xml:space="preserve">This internship significantly enhanced my clinical reasoning and manual therapy skills. I gained proficiency in:</w:t>
      </w:r>
    </w:p>
    <w:p>
      <w:pPr>
        <w:numPr>
          <w:ilvl w:val="0"/>
          <w:numId w:val="1002"/>
        </w:numPr>
        <w:pStyle w:val="Compact"/>
      </w:pPr>
      <w:r>
        <w:rPr>
          <w:bCs/>
          <w:b/>
        </w:rPr>
        <w:t xml:space="preserve">Clinical Reasoning:</w:t>
      </w:r>
      <w:r>
        <w:t xml:space="preserve"> </w:t>
      </w:r>
      <w:r>
        <w:t xml:space="preserve">Developing a holistic view of the patient, considering not just the injury but also their home environment in Mexico City.</w:t>
      </w:r>
    </w:p>
    <w:p>
      <w:pPr>
        <w:numPr>
          <w:ilvl w:val="0"/>
          <w:numId w:val="1002"/>
        </w:numPr>
        <w:pStyle w:val="Compact"/>
      </w:pPr>
      <w:r>
        <w:rPr>
          <w:bCs/>
          <w:b/>
        </w:rPr>
        <w:t xml:space="preserve">Cultural Competence:</w:t>
      </w:r>
      <w:r>
        <w:t xml:space="preserve"> </w:t>
      </w:r>
      <w:r>
        <w:t xml:space="preserve">Learning to navigate cultural nuances in patient-doctor interactions.</w:t>
      </w:r>
    </w:p>
    <w:p>
      <w:pPr>
        <w:numPr>
          <w:ilvl w:val="0"/>
          <w:numId w:val="1002"/>
        </w:numPr>
        <w:pStyle w:val="Compact"/>
      </w:pPr>
      <w:r>
        <w:rPr>
          <w:bCs/>
          <w:b/>
        </w:rPr>
        <w:t xml:space="preserve">Tech-Integrated Care:</w:t>
      </w:r>
    </w:p>
    <w:bookmarkEnd w:id="25"/>
    <w:bookmarkStart w:id="26" w:name="conclusion"/>
    <w:p>
      <w:pPr>
        <w:pStyle w:val="Heading2"/>
      </w:pPr>
      <w:r>
        <w:t xml:space="preserve">7. Conclusion</w:t>
      </w:r>
    </w:p>
    <w:p>
      <w:pPr>
        <w:pStyle w:val="FirstParagraph"/>
      </w:pPr>
      <w:r>
        <w:t xml:space="preserve">The internship experience in Mexico City has been transformative for my professional development. It provided a robust platform to apply Physiotherapy principles in a complex, high-demand urban environment. The diverse patient population and the specific health challenges posed by altitude and urbanization offered lessons that cannot be replicated in standard clinical settings.</w:t>
      </w:r>
    </w:p>
    <w:p>
      <w:pPr>
        <w:pStyle w:val="BodyText"/>
      </w:pPr>
      <w:r>
        <w:t xml:space="preserve">I have returned from this internship with enhanced technical skills, greater cultural awareness, and a deeper appreciation for the role of the Physiotherapist in holistic healthcare. The experience has solidified my commitment to evidence-based practice and patient-centered care. I am confident that the competencies gained during this time in Mexico City will serve as a strong foundation for my future career as a licensed Physiotherapist.</w:t>
      </w:r>
    </w:p>
    <w:p>
      <w:r>
        <w:pict>
          <v:rect style="width:0;height:1.5pt" o:hralign="center" o:hrstd="t" o:hr="t"/>
        </w:pict>
      </w:r>
    </w:p>
    <w:p>
      <w:pPr>
        <w:pStyle w:val="FirstParagraph"/>
      </w:pPr>
      <w:r>
        <w:rPr>
          <w:iCs/>
          <w:i/>
        </w:rPr>
        <w:t xml:space="preserve">Submitted by:</w:t>
      </w:r>
      <w:r>
        <w:br/>
      </w:r>
      <w:r>
        <w:t xml:space="preserve">[Student Name]</w:t>
      </w:r>
      <w:r>
        <w:br/>
      </w:r>
      <w:r>
        <w:t xml:space="preserve">Intern Physiotherapist</w:t>
      </w:r>
      <w:r>
        <w:br/>
      </w:r>
      <w:r>
        <w:t xml:space="preserve">Mexico City, Mexico</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Physiotherapy in Mexico City</dc:title>
  <dc:creator/>
  <dc:language>en</dc:language>
  <cp:keywords/>
  <dcterms:created xsi:type="dcterms:W3CDTF">2026-07-29T14:28:54Z</dcterms:created>
  <dcterms:modified xsi:type="dcterms:W3CDTF">2026-07-29T14:28:54Z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