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Pakistan</w:t>
      </w:r>
      <w:r>
        <w:t xml:space="preserve"> </w:t>
      </w:r>
      <w:r>
        <w:t xml:space="preserve">Karachi</w:t>
      </w:r>
    </w:p>
    <w:bookmarkStart w:id="21"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Bachelor of Physiotherapy (BSPT)</w:t>
      </w:r>
    </w:p>
    <w:p>
      <w:pPr>
        <w:pStyle w:val="BodyText"/>
      </w:pPr>
      <w:r>
        <w:rPr>
          <w:bCs/>
          <w:b/>
        </w:rPr>
        <w:t xml:space="preserve">Affiliated University:</w:t>
      </w:r>
      <w:r>
        <w:t xml:space="preserve">[University Name]</w:t>
      </w:r>
    </w:p>
    <w:bookmarkStart w:id="20" w:name="internship-location-pakistan-karachi"/>
    <w:p>
      <w:pPr>
        <w:pStyle w:val="Heading2"/>
      </w:pPr>
      <w:r>
        <w:t xml:space="preserve">Internship Location: Pakistan Karachi</w:t>
      </w:r>
    </w:p>
    <w:bookmarkEnd w:id="20"/>
    <w:bookmarkEnd w:id="21"/>
    <w:bookmarkStart w:id="22" w:name="introduction-and-executive-summary"/>
    <w:p>
      <w:pPr>
        <w:pStyle w:val="Heading2"/>
      </w:pPr>
      <w:r>
        <w:t xml:space="preserve">1. Introduction and Executive Summary</w:t>
      </w:r>
    </w:p>
    <w:p>
      <w:pPr>
        <w:pStyle w:val="FirstParagraph"/>
      </w:pPr>
      <w:r>
        <w:t xml:space="preserve">This document serves as a comprehensive report detailing the clinical internship experience undertaken by this student in the role of a Physiotherapist within the healthcare sector of</w:t>
      </w:r>
      <w:r>
        <w:t xml:space="preserve"> </w:t>
      </w:r>
      <w:r>
        <w:rPr>
          <w:bCs/>
          <w:b/>
        </w:rPr>
        <w:t xml:space="preserve">Pakistan Karachi</w:t>
      </w:r>
      <w:r>
        <w:t xml:space="preserve">. The primary objective of this internship was to bridge the theoretical knowledge acquired during academic coursework with practical, hands-on clinical application. As a major metropolitan hub,</w:t>
      </w:r>
      <w:r>
        <w:t xml:space="preserve"> </w:t>
      </w:r>
      <w:r>
        <w:rPr>
          <w:bCs/>
          <w:b/>
        </w:rPr>
        <w:t xml:space="preserve">Pakistan Karachi</w:t>
      </w:r>
      <w:r>
        <w:t xml:space="preserve"> </w:t>
      </w:r>
      <w:r>
        <w:t xml:space="preserve">presents a unique and diverse medical landscape. It is home to some of the country's most advanced tertiary care hospitals as well as numerous community-based clinics. This environment provided an invaluable platform for understanding the complexities of modern physiotherapy practice in South Asia.</w:t>
      </w:r>
    </w:p>
    <w:p>
      <w:pPr>
        <w:pStyle w:val="BodyText"/>
      </w:pPr>
      <w:r>
        <w:t xml:space="preserve">The internship period was designed to expose the student to various departments, including neurology, orthopedics, pediatrics, and respiratory care. By operating within the specific context of</w:t>
      </w:r>
      <w:r>
        <w:t xml:space="preserve"> </w:t>
      </w:r>
      <w:r>
        <w:rPr>
          <w:bCs/>
          <w:b/>
        </w:rPr>
        <w:t xml:space="preserve">Pakistan Karachi</w:t>
      </w:r>
      <w:r>
        <w:t xml:space="preserve">, the intern gained insights into patient demographics that are characteristic of this region, such as high incidences of traffic accident-related injuries and lifestyle-induced musculoskeletal disorders.</w:t>
      </w:r>
    </w:p>
    <w:bookmarkEnd w:id="22"/>
    <w:bookmarkStart w:id="23" w:name="objectives-of-the-internship"/>
    <w:p>
      <w:pPr>
        <w:pStyle w:val="Heading2"/>
      </w:pPr>
      <w:r>
        <w:t xml:space="preserve">2. Objectives of the Internship</w:t>
      </w:r>
    </w:p>
    <w:p>
      <w:pPr>
        <w:pStyle w:val="FirstParagraph"/>
      </w:pPr>
      <w:r>
        <w:t xml:space="preserve">The core objectives for this internship focused on developing competency in the role of a</w:t>
      </w:r>
      <w:r>
        <w:t xml:space="preserve"> </w:t>
      </w:r>
      <w:r>
        <w:rPr>
          <w:bCs/>
          <w:b/>
        </w:rPr>
        <w:t xml:space="preserve">Physiotherapist</w:t>
      </w:r>
      <w:r>
        <w:t xml:space="preserve">. Specifically, the goals were:</w:t>
      </w:r>
    </w:p>
    <w:p>
      <w:pPr>
        <w:numPr>
          <w:ilvl w:val="0"/>
          <w:numId w:val="1001"/>
        </w:numPr>
        <w:pStyle w:val="Compact"/>
      </w:pPr>
      <w:r>
        <w:t xml:space="preserve">To assess and evaluate patients with diverse pathologies using standard clinical reasoning frameworks.</w:t>
      </w:r>
    </w:p>
    <w:p>
      <w:pPr>
        <w:numPr>
          <w:ilvl w:val="0"/>
          <w:numId w:val="1001"/>
        </w:numPr>
        <w:pStyle w:val="Compact"/>
      </w:pPr>
      <w:r>
        <w:t xml:space="preserve">To design and implement evidence-based treatment plans tailored to individual patient needs.</w:t>
      </w:r>
    </w:p>
    <w:p>
      <w:pPr>
        <w:numPr>
          <w:ilvl w:val="0"/>
          <w:numId w:val="1001"/>
        </w:numPr>
        <w:pStyle w:val="Compact"/>
      </w:pPr>
      <w:r>
        <w:t xml:space="preserve">To master manual therapy techniques, therapeutic exercise prescription, and the use of electrotherapy modalities common in private hospitals across</w:t>
      </w:r>
      <w:r>
        <w:t xml:space="preserve"> </w:t>
      </w:r>
      <w:r>
        <w:rPr>
          <w:bCs/>
          <w:b/>
        </w:rPr>
        <w:t xml:space="preserve">Pakistan Karachi</w:t>
      </w:r>
      <w:r>
        <w:t xml:space="preserve">.</w:t>
      </w:r>
    </w:p>
    <w:p>
      <w:pPr>
        <w:numPr>
          <w:ilvl w:val="0"/>
          <w:numId w:val="1001"/>
        </w:numPr>
        <w:pStyle w:val="Compact"/>
      </w:pPr>
      <w:r>
        <w:t xml:space="preserve">To enhance communication skills by interacting with a multicultural patient base native to the city.</w:t>
      </w:r>
    </w:p>
    <w:bookmarkEnd w:id="23"/>
    <w:bookmarkStart w:id="27" w:name="clinical-rotations-and-responsibilities"/>
    <w:p>
      <w:pPr>
        <w:pStyle w:val="Heading2"/>
      </w:pPr>
      <w:r>
        <w:t xml:space="preserve">3. Clinical Rotations and Responsibilities</w:t>
      </w:r>
    </w:p>
    <w:p>
      <w:pPr>
        <w:pStyle w:val="FirstParagraph"/>
      </w:pPr>
      <w:r>
        <w:t xml:space="preserve">The internship was divided into several rotations, each offering distinct challenges relevant to a practicing</w:t>
      </w:r>
      <w:r>
        <w:t xml:space="preserve"> </w:t>
      </w:r>
      <w:r>
        <w:rPr>
          <w:bCs/>
          <w:b/>
        </w:rPr>
        <w:t xml:space="preserve">Physiotherapist</w:t>
      </w:r>
      <w:r>
        <w:t xml:space="preserve">. The majority of the clinical exposure took place in multi-specialty hospitals located in central and southern districts of</w:t>
      </w:r>
      <w:r>
        <w:t xml:space="preserve"> </w:t>
      </w:r>
      <w:r>
        <w:rPr>
          <w:bCs/>
          <w:b/>
        </w:rPr>
        <w:t xml:space="preserve">Pakistan Karachi</w:t>
      </w:r>
      <w:r>
        <w:t xml:space="preserve">.</w:t>
      </w:r>
    </w:p>
    <w:bookmarkStart w:id="24" w:name="orthopedics-and-sports-rehabilitation"/>
    <w:p>
      <w:pPr>
        <w:pStyle w:val="Heading3"/>
      </w:pPr>
      <w:r>
        <w:t xml:space="preserve">3.1 Orthopedics and Sports Rehabilitation</w:t>
      </w:r>
    </w:p>
    <w:p>
      <w:pPr>
        <w:pStyle w:val="FirstParagraph"/>
      </w:pPr>
      <w:r>
        <w:t xml:space="preserve">This was the most intensive rotation. As a</w:t>
      </w:r>
      <w:r>
        <w:t xml:space="preserve"> </w:t>
      </w:r>
      <w:r>
        <w:rPr>
          <w:bCs/>
          <w:b/>
        </w:rPr>
        <w:t xml:space="preserve">Physiotherapist</w:t>
      </w:r>
      <w:r>
        <w:t xml:space="preserve">, I observed and assisted in the rehabilitation of post-surgical cases, including Total Knee Arthroplasties (TKA) and ACL reconstructions. Given the rising popularity of recreational sports in urban centers like</w:t>
      </w:r>
      <w:r>
        <w:t xml:space="preserve"> </w:t>
      </w:r>
      <w:r>
        <w:rPr>
          <w:bCs/>
          <w:b/>
        </w:rPr>
        <w:t xml:space="preserve">Pakistan Karachi</w:t>
      </w:r>
      <w:r>
        <w:t xml:space="preserve">, there was a significant volume of sports injuries, such as ligament tears and rotator cuff injuries. I learned to conduct functional movement screenings and apply proprioceptive neuromuscular facilitation (PNF) techniques.</w:t>
      </w:r>
    </w:p>
    <w:bookmarkEnd w:id="24"/>
    <w:bookmarkStart w:id="25" w:name="neurological-physiotherapy"/>
    <w:p>
      <w:pPr>
        <w:pStyle w:val="Heading3"/>
      </w:pPr>
      <w:r>
        <w:t xml:space="preserve">3.2 Neurological Physiotherapy</w:t>
      </w:r>
    </w:p>
    <w:p>
      <w:pPr>
        <w:pStyle w:val="FirstParagraph"/>
      </w:pPr>
      <w:r>
        <w:t xml:space="preserve">In the neurology ward, the focus shifted to patients suffering from stroke (CVA), traumatic brain injuries, and spinal cord injuries. The role of a</w:t>
      </w:r>
      <w:r>
        <w:t xml:space="preserve"> </w:t>
      </w:r>
      <w:r>
        <w:rPr>
          <w:bCs/>
          <w:b/>
        </w:rPr>
        <w:t xml:space="preserve">Physiotherapist</w:t>
      </w:r>
      <w:r>
        <w:t xml:space="preserve"> </w:t>
      </w:r>
      <w:r>
        <w:t xml:space="preserve">in this setting is crucial for preventing complications like pressure ulcers and deep vein thrombosis. Working in</w:t>
      </w:r>
      <w:r>
        <w:t xml:space="preserve"> </w:t>
      </w:r>
      <w:r>
        <w:rPr>
          <w:bCs/>
          <w:b/>
        </w:rPr>
        <w:t xml:space="preserve">Pakistan Karachi</w:t>
      </w:r>
      <w:r>
        <w:t xml:space="preserve">, I noted that many patients required extensive family education regarding home care, given the close-knit family structures typical of Pakistani society.</w:t>
      </w:r>
    </w:p>
    <w:bookmarkEnd w:id="25"/>
    <w:bookmarkStart w:id="26" w:name="respiratory-care"/>
    <w:p>
      <w:pPr>
        <w:pStyle w:val="Heading3"/>
      </w:pPr>
      <w:r>
        <w:t xml:space="preserve">3.3 Respiratory Care</w:t>
      </w:r>
    </w:p>
    <w:p>
      <w:pPr>
        <w:pStyle w:val="FirstParagraph"/>
      </w:pPr>
      <w:r>
        <w:t xml:space="preserve">Due to environmental factors such as air pollution prevalent in large cities like</w:t>
      </w:r>
      <w:r>
        <w:t xml:space="preserve"> </w:t>
      </w:r>
      <w:r>
        <w:rPr>
          <w:bCs/>
          <w:b/>
        </w:rPr>
        <w:t xml:space="preserve">Pakistan Karachi</w:t>
      </w:r>
      <w:r>
        <w:t xml:space="preserve">, there was a high prevalence of Chronic Obstructive Pulmonary Disease (COPD) and asthma cases. As an intern, I assisted senior</w:t>
      </w:r>
      <w:r>
        <w:t xml:space="preserve"> </w:t>
      </w:r>
      <w:r>
        <w:rPr>
          <w:bCs/>
          <w:b/>
        </w:rPr>
        <w:t xml:space="preserve">Physiotherapist</w:t>
      </w:r>
      <w:r>
        <w:t xml:space="preserve">s in teaching breathing exercises, cough assist techniques, and chest physiotherapy to improve lung capacity.</w:t>
      </w:r>
    </w:p>
    <w:bookmarkEnd w:id="26"/>
    <w:bookmarkEnd w:id="27"/>
    <w:bookmarkStart w:id="28" w:name="X23633b39e6512b0e945549b671ae97822f9c0dc"/>
    <w:p>
      <w:pPr>
        <w:pStyle w:val="Heading2"/>
      </w:pPr>
      <w:r>
        <w:t xml:space="preserve">4. Challenges Encountered in the Local Context</w:t>
      </w:r>
    </w:p>
    <w:p>
      <w:pPr>
        <w:pStyle w:val="FirstParagraph"/>
      </w:pPr>
      <w:r>
        <w:t xml:space="preserve">Navigating the healthcare system as a student</w:t>
      </w:r>
      <w:r>
        <w:t xml:space="preserve"> </w:t>
      </w:r>
      <w:r>
        <w:rPr>
          <w:bCs/>
          <w:b/>
        </w:rPr>
        <w:t xml:space="preserve">Physiotherapist</w:t>
      </w:r>
      <w:r>
        <w:t xml:space="preserve"> </w:t>
      </w:r>
      <w:r>
        <w:t xml:space="preserve">in</w:t>
      </w:r>
      <w:r>
        <w:t xml:space="preserve"> </w:t>
      </w:r>
      <w:r>
        <w:rPr>
          <w:bCs/>
          <w:b/>
        </w:rPr>
        <w:t xml:space="preserve">Pakistan Karachi</w:t>
      </w:r>
      <w:r>
        <w:t xml:space="preserve"> </w:t>
      </w:r>
      <w:r>
        <w:t xml:space="preserve">was not without its challenges. One significant challenge was resource management. While top-tier hospitals in</w:t>
      </w:r>
      <w:r>
        <w:t xml:space="preserve"> </w:t>
      </w:r>
      <w:r>
        <w:rPr>
          <w:bCs/>
          <w:b/>
        </w:rPr>
        <w:t xml:space="preserve">Pakistan Karachi</w:t>
      </w:r>
    </w:p>
    <w:p>
      <w:pPr>
        <w:pStyle w:val="BodyText"/>
      </w:pPr>
      <w:r>
        <w:t xml:space="preserve">Additionally, cultural sensitivity played a major role. In</w:t>
      </w:r>
      <w:r>
        <w:t xml:space="preserve"> </w:t>
      </w:r>
      <w:r>
        <w:rPr>
          <w:bCs/>
          <w:b/>
        </w:rPr>
        <w:t xml:space="preserve">Pakistan Karachi</w:t>
      </w:r>
      <w:r>
        <w:t xml:space="preserve">, there is a diverse mix of ethnicities and languages. A</w:t>
      </w:r>
      <w:r>
        <w:t xml:space="preserve"> </w:t>
      </w:r>
      <w:r>
        <w:rPr>
          <w:bCs/>
          <w:b/>
        </w:rPr>
        <w:t xml:space="preserve">Physiotherapist</w:t>
      </w:r>
    </w:p>
    <w:bookmarkEnd w:id="28"/>
    <w:bookmarkStart w:id="29" w:name="skills-acquired"/>
    <w:p>
      <w:pPr>
        <w:pStyle w:val="Heading2"/>
      </w:pPr>
      <w:r>
        <w:t xml:space="preserve">5. Skills Acquired</w:t>
      </w:r>
    </w:p>
    <w:p>
      <w:pPr>
        <w:pStyle w:val="FirstParagraph"/>
      </w:pPr>
      <w:r>
        <w:t xml:space="preserve">This internship significantly enhanced my professional capabilities as a</w:t>
      </w:r>
      <w:r>
        <w:t xml:space="preserve"> </w:t>
      </w:r>
      <w:r>
        <w:rPr>
          <w:bCs/>
          <w:b/>
        </w:rPr>
        <w:t xml:space="preserve">Physiotherapist</w:t>
      </w:r>
      <w:r>
        <w:t xml:space="preserve">. Key skills acquired include:</w:t>
      </w:r>
    </w:p>
    <w:p>
      <w:pPr>
        <w:numPr>
          <w:ilvl w:val="0"/>
          <w:numId w:val="1002"/>
        </w:numPr>
        <w:pStyle w:val="Compact"/>
      </w:pPr>
      <w:r>
        <w:rPr>
          <w:bCs/>
          <w:b/>
        </w:rPr>
        <w:t xml:space="preserve">Clinical Assessment:</w:t>
      </w:r>
      <w:r>
        <w:t xml:space="preserve">Rapid and accurate identification of musculoskeletal and neurological deficits.</w:t>
      </w:r>
    </w:p>
    <w:p>
      <w:pPr>
        <w:numPr>
          <w:ilvl w:val="0"/>
          <w:numId w:val="1002"/>
        </w:numPr>
        <w:pStyle w:val="Compact"/>
      </w:pPr>
      <w:r>
        <w:rPr>
          <w:bCs/>
          <w:b/>
        </w:rPr>
        <w:t xml:space="preserve">Treatment Planning:</w:t>
      </w:r>
      <w:r>
        <w:t xml:space="preserve">Incorporating local patient lifestyle factors when designing rehab protocols in the context of life in</w:t>
      </w:r>
      <w:r>
        <w:t xml:space="preserve"> </w:t>
      </w:r>
      <w:r>
        <w:rPr>
          <w:bCs/>
          <w:b/>
        </w:rPr>
        <w:t xml:space="preserve">Pakistan Karachi</w:t>
      </w:r>
      <w:r>
        <w:t xml:space="preserve">.</w:t>
      </w:r>
    </w:p>
    <w:p>
      <w:pPr>
        <w:numPr>
          <w:ilvl w:val="0"/>
          <w:numId w:val="1002"/>
        </w:numPr>
        <w:pStyle w:val="Compact"/>
      </w:pPr>
      <w:r>
        <w:rPr>
          <w:bCs/>
          <w:b/>
        </w:rPr>
        <w:t xml:space="preserve">Ethical Practice:</w:t>
      </w:r>
    </w:p>
    <w:p>
      <w:pPr>
        <w:numPr>
          <w:ilvl w:val="0"/>
          <w:numId w:val="1002"/>
        </w:numPr>
        <w:pStyle w:val="Compact"/>
      </w:pPr>
      <w:r>
        <w:rPr>
          <w:bCs/>
          <w:b/>
        </w:rPr>
        <w:t xml:space="preserve">Teamwork:</w:t>
      </w:r>
      <w:r>
        <w:t xml:space="preserve">Collaborating effectively with doctors, nurses, and occupational therapists in a busy hospital environment typical of major Pakistani cities.</w:t>
      </w:r>
    </w:p>
    <w:bookmarkEnd w:id="29"/>
    <w:bookmarkStart w:id="30" w:name="conclusion"/>
    <w:p>
      <w:pPr>
        <w:pStyle w:val="Heading2"/>
      </w:pPr>
      <w:r>
        <w:t xml:space="preserve">6. Conclusion</w:t>
      </w:r>
    </w:p>
    <w:p>
      <w:pPr>
        <w:pStyle w:val="FirstParagraph"/>
      </w:pPr>
      <w:r>
        <w:t xml:space="preserve">The internship undertaken in</w:t>
      </w:r>
      <w:r>
        <w:t xml:space="preserve"> </w:t>
      </w:r>
      <w:r>
        <w:rPr>
          <w:bCs/>
          <w:b/>
        </w:rPr>
        <w:t xml:space="preserve">Pakistan Karachi</w:t>
      </w:r>
      <w:r>
        <w:t xml:space="preserve">Physiotherapist. The exposure to the high patient load and diverse pathology spectrum available in this city has prepared me well for independent practice. I have learned that effective physiotherapy requires not only technical skill but also cultural empathy and adaptability.</w:t>
      </w:r>
    </w:p>
    <w:p>
      <w:pPr>
        <w:pStyle w:val="BodyText"/>
      </w:pPr>
      <w:r>
        <w:t xml:space="preserve">Living and working in</w:t>
      </w:r>
      <w:r>
        <w:t xml:space="preserve"> </w:t>
      </w:r>
      <w:r>
        <w:rPr>
          <w:bCs/>
          <w:b/>
        </w:rPr>
        <w:t xml:space="preserve">Pakistan Karachi</w:t>
      </w:r>
    </w:p>
    <w:bookmarkEnd w:id="30"/>
    <w:bookmarkStart w:id="31" w:name="recommendations"/>
    <w:p>
      <w:pPr>
        <w:pStyle w:val="Heading2"/>
      </w:pPr>
      <w:r>
        <w:t xml:space="preserve">7. Recommendations</w:t>
      </w:r>
    </w:p>
    <w:p>
      <w:pPr>
        <w:pStyle w:val="FirstParagraph"/>
      </w:pPr>
      <w:r>
        <w:t xml:space="preserve">Based on my experience, it is recommended that future interns focus heavily on manual therapy skills early in their training, as technology may be limited in some settings. Furthermore, students should prepare themselves linguistically and culturally for the diverse population found in</w:t>
      </w:r>
      <w:r>
        <w:t xml:space="preserve"> </w:t>
      </w:r>
      <w:r>
        <w:rPr>
          <w:bCs/>
          <w:b/>
        </w:rPr>
        <w:t xml:space="preserve">Pakistan Karachi</w:t>
      </w:r>
      <w:r>
        <w:t xml:space="preserve">. For the university, integrating more case studies specific to South Asian demographics would further enhance the curriculum.</w:t>
      </w:r>
    </w:p>
    <w:p>
      <w:pPr>
        <w:pStyle w:val="BodyText"/>
      </w:pPr>
      <w:r>
        <w:br/>
      </w:r>
    </w:p>
    <w:p>
      <w:pPr>
        <w:pStyle w:val="BodyText"/>
      </w:pPr>
      <w:r>
        <w:rPr>
          <w:iCs/>
          <w:i/>
        </w:rPr>
        <w:t xml:space="preserve">This report is submitted as part of the final requirements for the Bachelor of Physiotherapy degree.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Pakistan Karachi</dc:title>
  <dc:creator/>
  <dc:language>en</dc:language>
  <cp:keywords/>
  <dcterms:created xsi:type="dcterms:W3CDTF">2026-07-29T03:06:05Z</dcterms:created>
  <dcterms:modified xsi:type="dcterms:W3CDTF">2026-07-29T03:06:05Z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