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Russia,</w:t>
      </w:r>
      <w:r>
        <w:t xml:space="preserve"> </w:t>
      </w:r>
      <w:r>
        <w:t xml:space="preserve">Moscow</w:t>
      </w:r>
    </w:p>
    <w:bookmarkStart w:id="30" w:name="X3da4b17c8bb2946cc499730938a00f3052e9d01"/>
    <w:p>
      <w:pPr>
        <w:pStyle w:val="Heading1"/>
      </w:pPr>
      <w:r>
        <w:t xml:space="preserve">Internship Report: Physiotherapist Practice in Russia, Moscow</w:t>
      </w:r>
    </w:p>
    <w:p>
      <w:pPr>
        <w:pStyle w:val="FirstParagraph"/>
      </w:pPr>
      <w:r>
        <w:br/>
      </w:r>
    </w:p>
    <w:p>
      <w:pPr>
        <w:pStyle w:val="BodyText"/>
      </w:pPr>
      <w:r>
        <w:t xml:space="preserve">A Comprehensive Analysis of Clinical Exposure and Professional Development within the Russian Healthcare System.</w:t>
      </w:r>
    </w:p>
    <w:p>
      <w:pPr>
        <w:pStyle w:val="BodyText"/>
      </w:pPr>
      <w:r>
        <w:br/>
      </w:r>
      <w:r>
        <w:br/>
      </w:r>
    </w:p>
    <w:bookmarkStart w:id="20" w:name="executive-summary-and-introduction"/>
    <w:p>
      <w:pPr>
        <w:pStyle w:val="Heading2"/>
      </w:pPr>
      <w:r>
        <w:t xml:space="preserve">1. Executive Summary and Introduction</w:t>
      </w:r>
    </w:p>
    <w:p>
      <w:pPr>
        <w:pStyle w:val="FirstParagraph"/>
      </w:pPr>
      <w:r>
        <w:t xml:space="preserve">The purpose of this report is to document the experiences, observations, and professional growth achieved during a comprehensive internship period as a Physiotherapist in Russia, Moscow. This internship was conducted within one of the leading multi-disciplinary medical centers in the capital city, providing an unprecedented opportunity to observe and participate in advanced rehabilitation protocols. The primary objective of this placement was to bridge the gap between theoretical academic knowledge and practical clinical application, specifically within the unique context of Russian healthcare infrastructure. By engaging with patients from diverse demographic backgrounds and utilizing state-of-the-art physiotherapy equipment available in Moscow, this internship sought to enhance clinical reasoning skills, improve patient communication strategies, and gain a deeper understanding of cross-cultural medical practices.</w:t>
      </w:r>
    </w:p>
    <w:p>
      <w:pPr>
        <w:pStyle w:val="BodyText"/>
      </w:pPr>
      <w:r>
        <w:br/>
      </w:r>
    </w:p>
    <w:bookmarkEnd w:id="20"/>
    <w:bookmarkStart w:id="21" w:name="overview-of-the-internship-setting"/>
    <w:p>
      <w:pPr>
        <w:pStyle w:val="Heading2"/>
      </w:pPr>
      <w:r>
        <w:t xml:space="preserve">2. Overview of the Internship Setting</w:t>
      </w:r>
    </w:p>
    <w:p>
      <w:pPr>
        <w:pStyle w:val="FirstParagraph"/>
      </w:pPr>
      <w:r>
        <w:t xml:space="preserve">The internship was hosted at a prestigious rehabilitation clinic located in central Moscow. Russia boasts one of the most robust historical foundations for physical medicine and rehabilitation, particularly following significant advancements made in sports medicine and post-surgical recovery over the last two decades. The facility serves a mixed population consisting of local Russian citizens, expatriates from various countries, and high-profile athletes associated with national sports teams. The clinic operates on a model that integrates acute care follow-up with chronic pain management and functional restoration.</w:t>
      </w:r>
    </w:p>
    <w:p>
      <w:pPr>
        <w:pStyle w:val="BodyText"/>
      </w:pPr>
      <w:r>
        <w:br/>
      </w:r>
    </w:p>
    <w:p>
      <w:pPr>
        <w:pStyle w:val="BodyText"/>
      </w:pPr>
      <w:r>
        <w:t xml:space="preserve">The department was equipped with modern technologies including hydrotherapy pools, laser therapy systems, electro-stimulation units for neuromuscular re-education, and robotic-assisted gait training devices. Access to such advanced machinery in Russia Moscow reflects the country's commitment to integrating traditional therapeutic methods with cutting-edge technological solutions. The environment was fast-paced yet structured, requiring interns to adapt quickly to the workflow of a busy metropolitan hospital system.</w:t>
      </w:r>
    </w:p>
    <w:p>
      <w:pPr>
        <w:pStyle w:val="BodyText"/>
      </w:pPr>
      <w:r>
        <w:br/>
      </w:r>
    </w:p>
    <w:bookmarkEnd w:id="21"/>
    <w:bookmarkStart w:id="22" w:name="clinical-objectives-and-responsibilities"/>
    <w:p>
      <w:pPr>
        <w:pStyle w:val="Heading2"/>
      </w:pPr>
      <w:r>
        <w:t xml:space="preserve">3. Clinical Objectives and Responsibilities</w:t>
      </w:r>
    </w:p>
    <w:p>
      <w:pPr>
        <w:pStyle w:val="FirstParagraph"/>
      </w:pPr>
      <w:r>
        <w:t xml:space="preserve">During the internship period as a Physiotherapist in Russia Moscow, several key clinical objectives were established to ensure maximum learning outcomes:</w:t>
      </w:r>
    </w:p>
    <w:p>
      <w:pPr>
        <w:numPr>
          <w:ilvl w:val="0"/>
          <w:numId w:val="1001"/>
        </w:numPr>
        <w:pStyle w:val="Compact"/>
      </w:pPr>
      <w:r>
        <w:rPr>
          <w:bCs/>
          <w:b/>
        </w:rPr>
        <w:t xml:space="preserve">Patient Assessment:</w:t>
      </w:r>
      <w:r>
        <w:t xml:space="preserve"> </w:t>
      </w:r>
      <w:r>
        <w:t xml:space="preserve">To master the process of conducting initial physical assessments, including range of motion measurements, muscle strength testing, and functional movement screens.</w:t>
      </w:r>
    </w:p>
    <w:p>
      <w:pPr>
        <w:numPr>
          <w:ilvl w:val="0"/>
          <w:numId w:val="1001"/>
        </w:numPr>
        <w:pStyle w:val="Compact"/>
      </w:pPr>
      <w:r>
        <w:rPr>
          <w:bCs/>
          <w:b/>
        </w:rPr>
        <w:t xml:space="preserve">Treatment Planning:</w:t>
      </w:r>
      <w:r>
        <w:t xml:space="preserve"> </w:t>
      </w:r>
      <w:r>
        <w:t xml:space="preserve">To assist senior physiotherapists in developing individualized treatment plans tailored to specific pathologies such as stroke recovery, orthopedic post-operative rehabilitation, and chronic lower back pain.</w:t>
      </w:r>
    </w:p>
    <w:p>
      <w:pPr>
        <w:numPr>
          <w:ilvl w:val="0"/>
          <w:numId w:val="1001"/>
        </w:numPr>
        <w:pStyle w:val="Compact"/>
      </w:pPr>
      <w:r>
        <w:rPr>
          <w:bCs/>
          <w:b/>
        </w:rPr>
        <w:t xml:space="preserve">Cultural Competency:</w:t>
      </w:r>
      <w:r>
        <w:t xml:space="preserve"> </w:t>
      </w:r>
      <w:r>
        <w:t xml:space="preserve">To develop effective communication skills with Russian-speaking patients, overcoming language barriers through the use of medical terminology aids and non-verbal cues.</w:t>
      </w:r>
    </w:p>
    <w:p>
      <w:pPr>
        <w:numPr>
          <w:ilvl w:val="0"/>
          <w:numId w:val="1001"/>
        </w:numPr>
        <w:pStyle w:val="Compact"/>
      </w:pPr>
      <w:r>
        <w:rPr>
          <w:bCs/>
          <w:b/>
        </w:rPr>
        <w:t xml:space="preserve">Evidence-Based Practice:</w:t>
      </w:r>
      <w:r>
        <w:t xml:space="preserve"> </w:t>
      </w:r>
      <w:r>
        <w:t xml:space="preserve">To observe how evidence-based practices are implemented within the Russian healthcare framework and compare them with international standards.</w:t>
      </w:r>
    </w:p>
    <w:p>
      <w:pPr>
        <w:pStyle w:val="FirstParagraph"/>
      </w:pPr>
      <w:r>
        <w:br/>
      </w:r>
    </w:p>
    <w:bookmarkEnd w:id="22"/>
    <w:bookmarkStart w:id="26" w:name="detailed-clinical-experience"/>
    <w:p>
      <w:pPr>
        <w:pStyle w:val="Heading2"/>
      </w:pPr>
      <w:r>
        <w:t xml:space="preserve">4. Detailed Clinical Experience</w:t>
      </w:r>
    </w:p>
    <w:bookmarkStart w:id="23" w:name="neurological-rehabilitation"/>
    <w:p>
      <w:pPr>
        <w:pStyle w:val="Heading3"/>
      </w:pPr>
      <w:r>
        <w:t xml:space="preserve">4.1 Neurological Rehabilitation</w:t>
      </w:r>
    </w:p>
    <w:p>
      <w:pPr>
        <w:pStyle w:val="FirstParagraph"/>
      </w:pPr>
      <w:r>
        <w:t xml:space="preserve">A significant portion of the internship was dedicated to neurological rehabilitation units. Patients presenting with conditions such as hemiplegia following cerebrovascular accidents (strokes) were treated using intensive neuro-rehabilitation protocols common in Russia Moscow. I observed the application of Bobath and Vojta techniques, which have strong historical roots in Russian physiotherapy literature. My role involved guiding patients through repetitive task-specific training to improve gait symmetry and upper limb function. This experience highlighted the importance of consistency and intensity in neurological recovery, a principle heavily emphasized by the supervising clinicians.</w:t>
      </w:r>
    </w:p>
    <w:p>
      <w:pPr>
        <w:pStyle w:val="BodyText"/>
      </w:pPr>
      <w:r>
        <w:br/>
      </w:r>
    </w:p>
    <w:bookmarkEnd w:id="23"/>
    <w:bookmarkStart w:id="24" w:name="orthopedic-and-sports-medicine"/>
    <w:p>
      <w:pPr>
        <w:pStyle w:val="Heading3"/>
      </w:pPr>
      <w:r>
        <w:t xml:space="preserve">4.2 Orthopedic and Sports Medicine</w:t>
      </w:r>
    </w:p>
    <w:p>
      <w:pPr>
        <w:pStyle w:val="FirstParagraph"/>
      </w:pPr>
      <w:r>
        <w:t xml:space="preserve">The orthopedic ward focused largely on post-surgical interventions for knee ligament reconstructions, shoulder repairs, and joint replacements. The integration of cryotherapy units and compression therapy was standard practice here. I assisted in designing home exercise programs for patients who were eager to return to athletic activities or daily living functions quickly. The competitive sports culture in Russia Moscow necessitated a high level of efficiency and precision in rehabilitation protocols, teaching me the value of setting clear, measurable milestones for patient progress.</w:t>
      </w:r>
    </w:p>
    <w:p>
      <w:pPr>
        <w:pStyle w:val="BodyText"/>
      </w:pPr>
      <w:r>
        <w:br/>
      </w:r>
    </w:p>
    <w:bookmarkEnd w:id="24"/>
    <w:bookmarkStart w:id="25" w:name="pediatric-physiotherapy"/>
    <w:p>
      <w:pPr>
        <w:pStyle w:val="Heading3"/>
      </w:pPr>
      <w:r>
        <w:t xml:space="preserve">4.3 Pediatric Physiotherapy</w:t>
      </w:r>
    </w:p>
    <w:p>
      <w:pPr>
        <w:pStyle w:val="FirstParagraph"/>
      </w:pPr>
      <w:r>
        <w:t xml:space="preserve">An exposure to pediatric cases provided insight into the treatment of developmental delays and congenital conditions such as cerebral palsy. Working with children required a different set of skills, emphasizing play-based therapy and family involvement. The warm hospitality typical of Moscow residents extended to the clinical setting, where staff went above and beyond to comfort young patients during painful or uncomfortable procedures.</w:t>
      </w:r>
    </w:p>
    <w:p>
      <w:pPr>
        <w:pStyle w:val="BodyText"/>
      </w:pPr>
      <w:r>
        <w:br/>
      </w:r>
    </w:p>
    <w:bookmarkEnd w:id="25"/>
    <w:bookmarkEnd w:id="26"/>
    <w:bookmarkStart w:id="27" w:name="challenges-and-cultural-adaptation"/>
    <w:p>
      <w:pPr>
        <w:pStyle w:val="Heading2"/>
      </w:pPr>
      <w:r>
        <w:t xml:space="preserve">5. Challenges and Cultural Adaptation</w:t>
      </w:r>
    </w:p>
    <w:p>
      <w:pPr>
        <w:pStyle w:val="FirstParagraph"/>
      </w:pPr>
      <w:r>
        <w:t xml:space="preserve">One of the most significant challenges encountered during this internship was the language barrier. While many senior medical professionals in Russia Moscow speak English, patient interactions often required basic Russian phrases to build rapport and ensure understanding of instructions. I dedicated time outside of clinical hours to learn medical vocabulary in Russian, which significantly enhanced my ability to connect with patients.</w:t>
      </w:r>
    </w:p>
    <w:p>
      <w:pPr>
        <w:pStyle w:val="BodyText"/>
      </w:pPr>
      <w:r>
        <w:br/>
      </w:r>
    </w:p>
    <w:p>
      <w:pPr>
        <w:pStyle w:val="BodyText"/>
      </w:pPr>
      <w:r>
        <w:t xml:space="preserve">Additionally, adapting to the hierarchical structure of the healthcare system was necessary. Decision-making often flowed from senior consultants downwards, requiring interns to be observant and respectful while still asking pertinent questions when unsure. This experience taught me professional humility and the importance of teamwork in a high-stakes medical environment.</w:t>
      </w:r>
    </w:p>
    <w:p>
      <w:pPr>
        <w:pStyle w:val="BodyText"/>
      </w:pPr>
      <w:r>
        <w:br/>
      </w:r>
    </w:p>
    <w:bookmarkEnd w:id="27"/>
    <w:bookmarkStart w:id="28" w:name="X469820358cafa553525ccde53c4e15d3ba30e68"/>
    <w:p>
      <w:pPr>
        <w:pStyle w:val="Heading2"/>
      </w:pPr>
      <w:r>
        <w:t xml:space="preserve">6. Professional Development and Skills Acquisition</w:t>
      </w:r>
    </w:p>
    <w:p>
      <w:pPr>
        <w:pStyle w:val="FirstParagraph"/>
      </w:pPr>
      <w:r>
        <w:t xml:space="preserve">This internship as a Physiotherapist in Russia Moscow has been instrumental in shaping my professional identity. I have acquired advanced manual therapy skills, gained proficiency in operating specialized rehabilitation equipment, and improved my ability to work within multidisciplinary teams including neurologists, orthopedic surgeons, and occupational therapists.</w:t>
      </w:r>
    </w:p>
    <w:p>
      <w:pPr>
        <w:pStyle w:val="BodyText"/>
      </w:pPr>
      <w:r>
        <w:br/>
      </w:r>
    </w:p>
    <w:p>
      <w:pPr>
        <w:pStyle w:val="BodyText"/>
      </w:pPr>
      <w:r>
        <w:t xml:space="preserve">Furthermore, the experience has broadened my perspective on global health practices. Observing the resilience of patients in Moscow and their dedication to recovery has been inspiring. It reinforced my belief in the holistic nature of physiotherapy—not just treating the injury, but supporting the person’s overall well-being.</w:t>
      </w:r>
    </w:p>
    <w:p>
      <w:pPr>
        <w:pStyle w:val="BodyText"/>
      </w:pPr>
      <w:r>
        <w:br/>
      </w:r>
    </w:p>
    <w:bookmarkEnd w:id="28"/>
    <w:bookmarkStart w:id="29" w:name="conclusion"/>
    <w:p>
      <w:pPr>
        <w:pStyle w:val="Heading2"/>
      </w:pPr>
      <w:r>
        <w:t xml:space="preserve">7. Conclusion</w:t>
      </w:r>
    </w:p>
    <w:p>
      <w:pPr>
        <w:pStyle w:val="FirstParagraph"/>
      </w:pPr>
      <w:r>
        <w:t xml:space="preserve">In conclusion, this internship report summarizes a transformative period of professional growth as a Physiotherapist in Russia Moscow. The combination of advanced clinical exposure, cultural immersion, and rigorous practical training has significantly enhanced my competencies in physical therapy practice. The unique blend of traditional Russian therapeutic methods with modern international standards provided a well-rounded educational experience that will serve as a strong foundation for my future career.</w:t>
      </w:r>
    </w:p>
    <w:p>
      <w:pPr>
        <w:pStyle w:val="BodyText"/>
      </w:pPr>
      <w:r>
        <w:br/>
      </w:r>
    </w:p>
    <w:p>
      <w:pPr>
        <w:pStyle w:val="BodyText"/>
      </w:pPr>
      <w:r>
        <w:t xml:space="preserve">I am deeply grateful to the faculty and clinical supervisors at the host institution in Russia Moscow for their guidance, patience, and mentorship. This internship has not only improved my technical skills but also enriched my cultural understanding, making me a more adaptable and empathetic healthcare provider. I look forward to applying these lessons in future professional endeavors.</w:t>
      </w:r>
    </w:p>
    <w:p>
      <w:pPr>
        <w:pStyle w:val="BodyText"/>
      </w:pPr>
      <w:r>
        <w:br/>
      </w:r>
    </w:p>
    <w:p>
      <w:pPr>
        <w:pStyle w:val="BodyText"/>
      </w:pPr>
      <w:r>
        <w:t xml:space="preserve">Report prepared by: [Your Name]</w:t>
      </w:r>
      <w:r>
        <w:br/>
      </w:r>
      <w:r>
        <w:t xml:space="preserve">Date: [Current Date]</w:t>
      </w:r>
      <w:r>
        <w:br/>
      </w:r>
      <w:r>
        <w:t xml:space="preserve">Location: Moscow, Russian Federation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Russia, Moscow</dc:title>
  <dc:creator/>
  <dc:language>en</dc:language>
  <cp:keywords/>
  <dcterms:created xsi:type="dcterms:W3CDTF">2026-07-29T13:01:51Z</dcterms:created>
  <dcterms:modified xsi:type="dcterms:W3CDTF">2026-07-29T13:01:51Z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