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Singapore</w:t>
      </w:r>
    </w:p>
    <w:bookmarkStart w:id="27" w:name="internship-report"/>
    <w:p>
      <w:pPr>
        <w:pStyle w:val="Heading1"/>
      </w:pPr>
      <w:r>
        <w:t xml:space="preserve">Internship Report</w:t>
      </w:r>
    </w:p>
    <w:bookmarkStart w:id="20" w:name="Xf3a2ebcf03896170182f4a90d24ba2108404b93"/>
    <w:p>
      <w:pPr>
        <w:pStyle w:val="Heading2"/>
      </w:pPr>
      <w:r>
        <w:t xml:space="preserve">Patient-Centered Rehabilitation and Community Integration in Singapore Singapore</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Alex Tan</w:t>
      </w:r>
      <w:r>
        <w:br/>
      </w:r>
      <w:r>
        <w:rPr>
          <w:bCs/>
          <w:b/>
        </w:rPr>
        <w:t xml:space="preserve">Institution:</w:t>
      </w:r>
      <w:r>
        <w:t xml:space="preserve"> </w:t>
      </w:r>
      <w:r>
        <w:t xml:space="preserve">National University Hospital (NUH)</w:t>
      </w:r>
      <w:r>
        <w:br/>
      </w:r>
      <w:r>
        <w:rPr>
          <w:bCs/>
          <w:b/>
        </w:rPr>
        <w:t xml:space="preserve">Mentor:</w:t>
      </w:r>
      <w:r>
        <w:t xml:space="preserve"> </w:t>
      </w:r>
      <w:r>
        <w:t xml:space="preserve">Ms. Sarah Lim, Senior Physiotherapist</w:t>
      </w:r>
    </w:p>
    <w:bookmarkEnd w:id="20"/>
    <w:bookmarkStart w:id="21" w:name="introduction-and-executive-summary"/>
    <w:p>
      <w:pPr>
        <w:pStyle w:val="Heading2"/>
      </w:pPr>
      <w:r>
        <w:t xml:space="preserve">1. Introduction and Executive Summary</w:t>
      </w:r>
    </w:p>
    <w:p>
      <w:pPr>
        <w:pStyle w:val="FirstParagraph"/>
      </w:pPr>
      <w:r>
        <w:t xml:space="preserve">This Internship Report details the comprehensive clinical training experience undertaken at a leading tertiary institution within Singapore Singapore. The primary objective of this internship was to bridge the gap between theoretical academic knowledge and practical clinical application in a high-standard healthcare environment. As a Physiotherapist intern, I was exposed to diverse patient demographics ranging from post-operative orthopedic cases to complex neurological rehabilitation needs specific to the aging population prevalent in Singapore Singapore. This report outlines the clinical skills acquired, challenges encountered, professional development achieved, and an analysis of the unique healthcare landscape that defines modern physiotherapy practice in this region.</w:t>
      </w:r>
    </w:p>
    <w:bookmarkEnd w:id="21"/>
    <w:bookmarkStart w:id="22" w:name="clinical-exposure-and-patient-management"/>
    <w:p>
      <w:pPr>
        <w:pStyle w:val="Heading2"/>
      </w:pPr>
      <w:r>
        <w:t xml:space="preserve">2. Clinical Exposure and Patient Management</w:t>
      </w:r>
    </w:p>
    <w:p>
      <w:pPr>
        <w:pStyle w:val="FirstParagraph"/>
      </w:pPr>
      <w:r>
        <w:t xml:space="preserve">The internship provided a robust platform to engage with various patient cohorts. A significant portion of the caseload involved geriatric patients, reflecting the demographic reality of Singapore Singapore’s rapidly aging society. Working as a Physiotherapist in this context required specialized attention to balance disorders, fall prevention strategies, and chronic pain management associated with osteoarthritis and sarcopenia.</w:t>
      </w:r>
    </w:p>
    <w:p>
      <w:pPr>
        <w:pStyle w:val="BodyText"/>
      </w:pPr>
      <w:r>
        <w:t xml:space="preserve">In addition to geriatric care, I managed acute post-surgical cases following total knee and hip replacements. The fast-track rehabilitation protocols utilized in Singapore Singapore emphasized early mobilization to reduce hospital length of stay. As a Physiotherapist, I collaborated closely with the multidisciplinary team to ensure that patients met discharge criteria safely. This experience highlighted the importance of evidence-based practice and clinical reasoning in making real-time decisions regarding patient mobility levels.</w:t>
      </w:r>
    </w:p>
    <w:p>
      <w:pPr>
        <w:pStyle w:val="BodyText"/>
      </w:pPr>
      <w:r>
        <w:t xml:space="preserve">Furthermore, exposure to stroke rehabilitation was invaluable. The neurology ward at this facility utilizes task-oriented training and constraint-induced movement therapy for upper limb recovery. Observing how local therapists adapt these international best practices to the cultural context of Singapore Singapore provided deep insights into culturally competent care. It became evident that effective communication with patients and their families is just as critical as the physical interventions performed.</w:t>
      </w:r>
    </w:p>
    <w:bookmarkEnd w:id="22"/>
    <w:bookmarkStart w:id="23" w:name="X58f02603d70cdd135451474350ff8dc82463ae2"/>
    <w:p>
      <w:pPr>
        <w:pStyle w:val="Heading2"/>
      </w:pPr>
      <w:r>
        <w:t xml:space="preserve">3. Integration of Technology in Physiotherapy</w:t>
      </w:r>
    </w:p>
    <w:p>
      <w:pPr>
        <w:pStyle w:val="FirstParagraph"/>
      </w:pPr>
      <w:r>
        <w:t xml:space="preserve">A distinctive feature of physiotherapy practice in Singapore Singapore is the rapid integration of digital health technologies. During this Internship Report period, I observed and participated in tele-rehabilitation sessions for patients who were discharged home but required continued monitoring. As a Physiotherapist, utilizing mobile applications to guide patients through exercise regimes ensured continuity of care despite physical distancing measures or mobility limitations.</w:t>
      </w:r>
    </w:p>
    <w:p>
      <w:pPr>
        <w:pStyle w:val="BodyText"/>
      </w:pPr>
      <w:r>
        <w:t xml:space="preserve">The facility also employs robotic-assisted gait training systems. Operating these machines as part of the rehabilitation team offered a unique perspective on how technology enhances traditional manual therapy techniques. This exposure was crucial for developing future-readiness in a healthcare system that is increasingly driven by innovation and data-driven outcomes, characteristics synonymous with the development of Singapore Singapore.</w:t>
      </w:r>
    </w:p>
    <w:bookmarkEnd w:id="23"/>
    <w:bookmarkStart w:id="24" w:name="professional-development-and-soft-skills"/>
    <w:p>
      <w:pPr>
        <w:pStyle w:val="Heading2"/>
      </w:pPr>
      <w:r>
        <w:t xml:space="preserve">4. Professional Development and Soft Skills</w:t>
      </w:r>
    </w:p>
    <w:p>
      <w:pPr>
        <w:pStyle w:val="FirstParagraph"/>
      </w:pPr>
      <w:r>
        <w:t xml:space="preserve">Beyond clinical skills, this internship significantly enhanced my professional competencies. The multicultural environment of Singapore Singapore necessitated high levels of cultural sensitivity and linguistic adaptability. As a Physiotherapist, I learned to communicate effectively with patients from diverse ethnic backgrounds—Chinese, Malay, Indian, and expatriates—often utilizing interpreters or speaking basic phrases in multiple local languages to build rapport.</w:t>
      </w:r>
    </w:p>
    <w:p>
      <w:pPr>
        <w:pStyle w:val="BodyText"/>
      </w:pPr>
      <w:r>
        <w:t xml:space="preserve">I also participated in weekly case conferences where interdisciplinary teams discussed complex patient management plans. These meetings fostered my ability to advocate for the patient’s physiotherapy needs while respecting the decisions of physicians, occupational therapists, and social workers. Understanding the holistic scope of care is essential in Singapore Singapore’s integrated healthcare system, where coordination across sectors is prioritized to optimize patient outcomes.</w:t>
      </w:r>
    </w:p>
    <w:bookmarkEnd w:id="24"/>
    <w:bookmarkStart w:id="25" w:name="challenges-and-reflections"/>
    <w:p>
      <w:pPr>
        <w:pStyle w:val="Heading2"/>
      </w:pPr>
      <w:r>
        <w:t xml:space="preserve">5. Challenges and Reflections</w:t>
      </w:r>
    </w:p>
    <w:p>
      <w:pPr>
        <w:pStyle w:val="FirstParagraph"/>
      </w:pPr>
      <w:r>
        <w:t xml:space="preserve">The transition from student to professional was not without challenges. The high volume of patients in public hospitals in Singapore Singapore requires efficient time management and rapid clinical decision-making. Initially, managing the pace of the ward was difficult. However, through mentorship and reflective practice, I developed strategies to prioritize tasks effectively without compromising patient safety or care quality.</w:t>
      </w:r>
    </w:p>
    <w:p>
      <w:pPr>
        <w:pStyle w:val="BodyText"/>
      </w:pPr>
      <w:r>
        <w:t xml:space="preserve">Another challenge was navigating the emotional aspects of caregiving, particularly in palliative care scenarios. Learning to provide compassionate support while maintaining professional boundaries is a critical skill for any Physiotherapist. This internship provided the necessary framework to handle these sensitive situations with empathy and professionalism, preparing me for long-term career resilience.</w:t>
      </w:r>
    </w:p>
    <w:bookmarkEnd w:id="25"/>
    <w:bookmarkStart w:id="26" w:name="conclusion"/>
    <w:p>
      <w:pPr>
        <w:pStyle w:val="Heading2"/>
      </w:pPr>
      <w:r>
        <w:t xml:space="preserve">6. Conclusion</w:t>
      </w:r>
    </w:p>
    <w:p>
      <w:pPr>
        <w:pStyle w:val="FirstParagraph"/>
      </w:pPr>
      <w:r>
        <w:t xml:space="preserve">In conclusion, this Internship Report serves as a testament to the rigorous training and exposure received during my tenure as a Physiotherapist intern in Singapore Singapore. The experience has equipped me with advanced clinical skills, technological proficiency, and cultural competence required to excel in the modern healthcare sector. The unique context of Singapore Singapore, with its blend of advanced medical infrastructure and community-focused care models, offers an ideal environment for professional growth.</w:t>
      </w:r>
    </w:p>
    <w:p>
      <w:pPr>
        <w:pStyle w:val="BodyText"/>
      </w:pPr>
      <w:r>
        <w:t xml:space="preserve">I am confident that the knowledge gained here will serve as a strong foundation for my future career. I look forward to contributing to the physiotherapy profession in Singapore Singapore by delivering high-quality, patient-centered care that meets the evolving needs of our population. This internship has not only shaped my technical abilities but also reinforced my commitment to lifelong learning and professional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Singapore</dc:title>
  <dc:creator/>
  <dc:language>en</dc:language>
  <cp:keywords/>
  <dcterms:created xsi:type="dcterms:W3CDTF">2026-07-29T04:12:21Z</dcterms:created>
  <dcterms:modified xsi:type="dcterms:W3CDTF">2026-07-29T04:12:21Z</dcterms:modified>
</cp:coreProperties>
</file>

<file path=docProps/custom.xml><?xml version="1.0" encoding="utf-8"?>
<Properties xmlns="http://schemas.openxmlformats.org/officeDocument/2006/custom-properties" xmlns:vt="http://schemas.openxmlformats.org/officeDocument/2006/docPropsVTypes"/>
</file>