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Spain</w:t>
      </w:r>
      <w:r>
        <w:t xml:space="preserve"> </w:t>
      </w:r>
      <w:r>
        <w:t xml:space="preserve">Madrid</w:t>
      </w:r>
    </w:p>
    <w:bookmarkStart w:id="20" w:name="X36a9954b82eaba7da09d7cd44ee3ab564178589"/>
    <w:p>
      <w:pPr>
        <w:pStyle w:val="Heading1"/>
      </w:pPr>
      <w:r>
        <w:t xml:space="preserve">Internship Report: Physiotherapist in Spain Madrid</w:t>
      </w:r>
    </w:p>
    <w:p>
      <w:pPr>
        <w:pStyle w:val="FirstParagraph"/>
      </w:pPr>
      <w:r>
        <w:rPr>
          <w:bCs/>
          <w:b/>
        </w:rPr>
        <w:t xml:space="preserve">Date:</w:t>
      </w:r>
      <w:r>
        <w:t xml:space="preserve"> </w:t>
      </w:r>
      <w:r>
        <w:t xml:space="preserve">October 2023</w:t>
      </w:r>
      <w:r>
        <w:br/>
      </w:r>
      <w:r>
        <w:rPr>
          <w:bCs/>
          <w:b/>
        </w:rPr>
        <w:t xml:space="preserve">Intern Name:</w:t>
      </w:r>
      <w:r>
        <w:t xml:space="preserve"> </w:t>
      </w:r>
      <w:r>
        <w:t xml:space="preserve">[Your Name]</w:t>
      </w:r>
      <w:r>
        <w:br/>
      </w:r>
    </w:p>
    <w:p>
      <w:pPr>
        <w:pStyle w:val="BodyText"/>
      </w:pPr>
      <w:r>
        <w:t xml:space="preserve">Institution:</w:t>
      </w:r>
    </w:p>
    <w:bookmarkEnd w:id="20"/>
    <w:bookmarkStart w:id="21" w:name="introduction-and-contextual-overview"/>
    <w:p>
      <w:pPr>
        <w:pStyle w:val="Heading2"/>
      </w:pPr>
      <w:r>
        <w:t xml:space="preserve">1. Introduction and Contextual Overview</w:t>
      </w:r>
    </w:p>
    <w:p>
      <w:pPr>
        <w:pStyle w:val="FirstParagraph"/>
      </w:pPr>
      <w:r>
        <w:t xml:space="preserve">The purpose of this Internship Report is to document the professional experience gained during my practical training as a</w:t>
      </w:r>
      <w:r>
        <w:t xml:space="preserve"> </w:t>
      </w:r>
      <w:r>
        <w:t xml:space="preserve">Physiotherapist</w:t>
      </w:r>
      <w:r>
        <w:t xml:space="preserve"> </w:t>
      </w:r>
      <w:r>
        <w:t xml:space="preserve">in the vibrant healthcare landscape of</w:t>
      </w:r>
      <w:r>
        <w:t xml:space="preserve"> </w:t>
      </w:r>
      <w:r>
        <w:t xml:space="preserve">Spain Madrid</w:t>
      </w:r>
      <w:r>
        <w:t xml:space="preserve">. This report serves not only as an academic requirement but also as a comprehensive reflection on the intersection of theoretical knowledge and clinical practice within one of Europe’s most dynamic medical environments. Madrid, serving as the capital city and a hub for advanced medical innovation in Spain, offers a unique setting for physiotherapy interns to observe diverse pathologies, multidisciplinary approaches to patient care, and the integration of technology in rehabilitation protocols.</w:t>
      </w:r>
    </w:p>
    <w:p>
      <w:pPr>
        <w:pStyle w:val="BodyText"/>
      </w:pPr>
      <w:r>
        <w:t xml:space="preserve">The healthcare system in</w:t>
      </w:r>
      <w:r>
        <w:t xml:space="preserve"> </w:t>
      </w:r>
      <w:r>
        <w:t xml:space="preserve">Spain Madrid</w:t>
      </w:r>
      <w:r>
        <w:t xml:space="preserve"> </w:t>
      </w:r>
      <w:r>
        <w:t xml:space="preserve">is characterized by its strong public health foundation (Sistema Nacional de Salud), yet it also boasts a robust private sector that often drives innovation in sports medicine and geriatric care. My internship was designed to bridge the gap between university-level physiotherapy education and the rigorous demands of clinical practice in this region. The primary objectives included developing hands-on manual therapy skills, understanding patient communication nuances in a multicultural urban center, and adhering to the specific ethical and regulatory standards governing healthcare professionals in Spain.</w:t>
      </w:r>
    </w:p>
    <w:bookmarkEnd w:id="21"/>
    <w:bookmarkStart w:id="22" w:name="clinical-environment-and-facilities"/>
    <w:p>
      <w:pPr>
        <w:pStyle w:val="Heading2"/>
      </w:pPr>
      <w:r>
        <w:t xml:space="preserve">2. Clinical Environment and Facilities</w:t>
      </w:r>
    </w:p>
    <w:p>
      <w:pPr>
        <w:pStyle w:val="FirstParagraph"/>
      </w:pPr>
      <w:r>
        <w:t xml:space="preserve">The internship took place at a renowned multidisciplinary rehabilitation center located in the heart of</w:t>
      </w:r>
      <w:r>
        <w:t xml:space="preserve"> </w:t>
      </w:r>
      <w:r>
        <w:t xml:space="preserve">Spain Madrid</w:t>
      </w:r>
      <w:r>
        <w:t xml:space="preserve">. The facility is equipped with state-of-the-art technology, including hydrotherapy pools, electrotherapy units, robotic gait trainers, and biomechanical analysis software. Working in this environment allowed me to engage with a wide spectrum of patient demographics. Madrid’s population is diverse, ranging from young athletes seeking performance optimization to elderly individuals managing chronic degenerative conditions.</w:t>
      </w:r>
    </w:p>
    <w:p>
      <w:pPr>
        <w:pStyle w:val="BodyText"/>
      </w:pPr>
      <w:r>
        <w:t xml:space="preserve">The clinical setting emphasized a holistic approach to</w:t>
      </w:r>
      <w:r>
        <w:t xml:space="preserve"> </w:t>
      </w:r>
      <w:r>
        <w:t xml:space="preserve">Physiotherapist</w:t>
      </w:r>
      <w:r>
        <w:t xml:space="preserve"> </w:t>
      </w:r>
      <w:r>
        <w:t xml:space="preserve">practice. Unlike traditional models that focus solely on symptom alleviation, the center in Madrid prioritized functional restoration and quality of life improvement. This philosophy was evident in the treatment plans designed for patients recovering from major surgeries, such as total knee replacements and spinal fusions, which are common procedures handled by the orthopedic department here.</w:t>
      </w:r>
    </w:p>
    <w:bookmarkEnd w:id="22"/>
    <w:bookmarkStart w:id="26" w:name="X2f44a6190de70a06ef05f7a7fd52b8c6ca5d906"/>
    <w:p>
      <w:pPr>
        <w:pStyle w:val="Heading2"/>
      </w:pPr>
      <w:r>
        <w:t xml:space="preserve">3. Key Clinical Experiences and Responsibilities</w:t>
      </w:r>
    </w:p>
    <w:p>
      <w:pPr>
        <w:pStyle w:val="FirstParagraph"/>
      </w:pPr>
      <w:r>
        <w:t xml:space="preserve">During my tenure as an intern</w:t>
      </w:r>
      <w:r>
        <w:t xml:space="preserve"> </w:t>
      </w:r>
      <w:r>
        <w:t xml:space="preserve">Physiotherapist</w:t>
      </w:r>
      <w:r>
        <w:t xml:space="preserve">, I was responsible for assisting senior therapists in evaluating patients, implementing treatment plans, and documenting progress. My daily routine began with a multidisciplinary team meeting where cases were discussed in detail. This practice highlighted the importance of collaboration between doctors, nurses, social workers, and physiotherapists—a hallmark of the healthcare system in</w:t>
      </w:r>
      <w:r>
        <w:t xml:space="preserve"> </w:t>
      </w:r>
      <w:r>
        <w:t xml:space="preserve">Spain Madrid</w:t>
      </w:r>
      <w:r>
        <w:t xml:space="preserve">.</w:t>
      </w:r>
    </w:p>
    <w:bookmarkStart w:id="23" w:name="Xe459e6a07e4adf96cb77af2da8307bb395ef07a"/>
    <w:p>
      <w:pPr>
        <w:pStyle w:val="Heading3"/>
      </w:pPr>
      <w:r>
        <w:t xml:space="preserve">3.1 Orthopedic and Musculoskeletal Rehabilitation</w:t>
      </w:r>
    </w:p>
    <w:p>
      <w:pPr>
        <w:pStyle w:val="FirstParagraph"/>
      </w:pPr>
      <w:r>
        <w:t xml:space="preserve">A significant portion of my internship focused on orthopedic rehabilitation. I assisted in treating patients with acute sports injuries, including anterior cruciate ligament (ACL) tears and meniscal injuries, which are prevalent due to Madrid’s active sporting culture. I learned to apply manual therapy techniques such as mobilizations and soft tissue release under strict supervision. Furthermore, I gained experience in prescribing therapeutic exercises tailored to the patient’s home environment, a critical aspect of ensuring long-term compliance and success.</w:t>
      </w:r>
    </w:p>
    <w:bookmarkEnd w:id="23"/>
    <w:bookmarkStart w:id="24" w:name="neurological-physiotherapy"/>
    <w:p>
      <w:pPr>
        <w:pStyle w:val="Heading3"/>
      </w:pPr>
      <w:r>
        <w:t xml:space="preserve">3.2 Neurological Physiotherapy</w:t>
      </w:r>
    </w:p>
    <w:p>
      <w:pPr>
        <w:pStyle w:val="FirstParagraph"/>
      </w:pPr>
      <w:r>
        <w:t xml:space="preserve">The neurological unit provided another crucial learning opportunity. Working with patients suffering from stroke-induced hemiparesis and Parkinson’s disease required patience and specialized knowledge of neuroplasticity principles. In</w:t>
      </w:r>
      <w:r>
        <w:t xml:space="preserve"> </w:t>
      </w:r>
      <w:r>
        <w:t xml:space="preserve">Spain Madrid</w:t>
      </w:r>
      <w:r>
        <w:t xml:space="preserve">, there is a growing emphasis on early intervention in neurology to prevent secondary complications like contractures and falls. I observed how the center utilized constraint-induced movement therapy and balance training to enhance patient autonomy.</w:t>
      </w:r>
    </w:p>
    <w:bookmarkEnd w:id="24"/>
    <w:bookmarkStart w:id="25" w:name="Xdff66a3401ede87dcb4f13030cc9ad3438f8045"/>
    <w:p>
      <w:pPr>
        <w:pStyle w:val="Heading3"/>
      </w:pPr>
      <w:r>
        <w:t xml:space="preserve">3.3 Geriatric Care and Chronic Pain Management</w:t>
      </w:r>
    </w:p>
    <w:p>
      <w:pPr>
        <w:pStyle w:val="FirstParagraph"/>
      </w:pPr>
      <w:r>
        <w:t xml:space="preserve">Given the aging population in many European cities, including</w:t>
      </w:r>
      <w:r>
        <w:t xml:space="preserve"> </w:t>
      </w:r>
      <w:r>
        <w:t xml:space="preserve">Spain Madrid</w:t>
      </w:r>
      <w:r>
        <w:t xml:space="preserve">, geriatric physiotherapy was a major component of my training. I worked extensively with patients suffering from osteoarthritis and chronic low back pain. The approach here integrates cognitive-behavioral strategies with physical interventions, addressing the psychosocial aspects of pain. This holistic method is increasingly recognized as best practice in modern</w:t>
      </w:r>
      <w:r>
        <w:t xml:space="preserve"> </w:t>
      </w:r>
      <w:r>
        <w:t xml:space="preserve">Physiotherapist</w:t>
      </w:r>
      <w:r>
        <w:t xml:space="preserve"> </w:t>
      </w:r>
      <w:r>
        <w:t xml:space="preserve">curricula.</w:t>
      </w:r>
    </w:p>
    <w:bookmarkEnd w:id="25"/>
    <w:bookmarkEnd w:id="26"/>
    <w:bookmarkStart w:id="27" w:name="cultural-and-professional-competence"/>
    <w:p>
      <w:pPr>
        <w:pStyle w:val="Heading2"/>
      </w:pPr>
      <w:r>
        <w:t xml:space="preserve">4. Cultural and Professional Competence</w:t>
      </w:r>
    </w:p>
    <w:p>
      <w:pPr>
        <w:pStyle w:val="FirstParagraph"/>
      </w:pPr>
      <w:r>
        <w:t xml:space="preserve">Navigating the healthcare system in</w:t>
      </w:r>
      <w:r>
        <w:t xml:space="preserve"> </w:t>
      </w:r>
      <w:r>
        <w:t xml:space="preserve">Spain Madrid</w:t>
      </w:r>
      <w:r>
        <w:t xml:space="preserve"> </w:t>
      </w:r>
      <w:r>
        <w:t xml:space="preserve">required more than just clinical skills; it demanded cultural intelligence and linguistic adaptability. While English is widely spoken in medical circles, effective patient care often requires proficiency in Spanish to build rapport and ensure clear understanding of instructions. As an international intern, I was encouraged to improve my language skills while respecting local customs regarding patient interaction and hierarchy within the medical team.</w:t>
      </w:r>
    </w:p>
    <w:p>
      <w:pPr>
        <w:pStyle w:val="BodyText"/>
      </w:pPr>
      <w:r>
        <w:t xml:space="preserve">One of the most profound aspects of this internship was understanding the role of family in healthcare decisions. In</w:t>
      </w:r>
      <w:r>
        <w:t xml:space="preserve"> </w:t>
      </w:r>
      <w:r>
        <w:t xml:space="preserve">Spain Madrid</w:t>
      </w:r>
      <w:r>
        <w:t xml:space="preserve">, family involvement is central to the rehabilitation process. Patients often have multiple family members present during sessions, and therapists are expected to educate and involve them in care plans. This experience reshaped my perspective on patient-centered care, emphasizing that treating the individual also means supporting their social network.</w:t>
      </w:r>
    </w:p>
    <w:bookmarkEnd w:id="27"/>
    <w:bookmarkStart w:id="28" w:name="challenges-and-learning-outcomes"/>
    <w:p>
      <w:pPr>
        <w:pStyle w:val="Heading2"/>
      </w:pPr>
      <w:r>
        <w:t xml:space="preserve">5. Challenges and Learning Outcomes</w:t>
      </w:r>
    </w:p>
    <w:p>
      <w:pPr>
        <w:pStyle w:val="FirstParagraph"/>
      </w:pPr>
      <w:r>
        <w:t xml:space="preserve">The transition from theoretical study to practical application presented several challenges. High patient volumes in Madrid’s busy hospitals required efficient time management and prioritization skills. Additionally, dealing with diverse clinical presentations pushed me to think critically rather than relying on standardized protocols alone. I learned that every patient is unique, and effective</w:t>
      </w:r>
      <w:r>
        <w:t xml:space="preserve"> </w:t>
      </w:r>
      <w:r>
        <w:t xml:space="preserve">Physiotherapist</w:t>
      </w:r>
      <w:r>
        <w:t xml:space="preserve"> </w:t>
      </w:r>
      <w:r>
        <w:t xml:space="preserve">practice requires adaptability.</w:t>
      </w:r>
    </w:p>
    <w:p>
      <w:pPr>
        <w:pStyle w:val="BodyText"/>
      </w:pPr>
      <w:r>
        <w:t xml:space="preserve">Key learning outcomes include:</w:t>
      </w:r>
    </w:p>
    <w:p>
      <w:pPr>
        <w:pStyle w:val="BodyText"/>
      </w:pPr>
      <w:r>
        <w:t xml:space="preserve">Mastery of advanced manual therapy techniques specific to musculoskeletal disorders.</w:t>
      </w:r>
    </w:p>
    <w:p>
      <w:pPr>
        <w:pStyle w:val="BodyText"/>
      </w:pPr>
      <w:r>
        <w:t xml:space="preserve">Enhanced ability to collaborate within multidisciplinary teams in a hospital setting.</w:t>
      </w:r>
    </w:p>
    <w:p>
      <w:pPr>
        <w:pStyle w:val="BodyText"/>
      </w:pPr>
      <w:r>
        <w:t xml:space="preserve">Improved patient communication skills, particularly in managing expectations and providing education on self-care.</w:t>
      </w:r>
    </w:p>
    <w:p>
      <w:pPr>
        <w:pStyle w:val="BodyText"/>
      </w:pPr>
      <w:r>
        <w:t xml:space="preserve">A deeper appreciation for the regulatory and ethical frameworks governing healthcare in</w:t>
      </w:r>
      <w:r>
        <w:t xml:space="preserve"> </w:t>
      </w:r>
      <w:r>
        <w:t xml:space="preserve">Spain Madrid</w:t>
      </w:r>
      <w:r>
        <w:t xml:space="preserve">.</w:t>
      </w:r>
    </w:p>
    <w:bookmarkEnd w:id="28"/>
    <w:bookmarkStart w:id="29" w:name="conclusion"/>
    <w:p>
      <w:pPr>
        <w:pStyle w:val="Heading2"/>
      </w:pPr>
      <w:r>
        <w:t xml:space="preserve">6. Conclusion</w:t>
      </w:r>
    </w:p>
    <w:p>
      <w:pPr>
        <w:pStyle w:val="FirstParagraph"/>
      </w:pPr>
      <w:r>
        <w:t xml:space="preserve">In conclusion, my internship as a</w:t>
      </w:r>
      <w:r>
        <w:t xml:space="preserve"> </w:t>
      </w:r>
      <w:r>
        <w:t xml:space="preserve">Physiotherapist</w:t>
      </w:r>
      <w:r>
        <w:t xml:space="preserve"> </w:t>
      </w:r>
      <w:r>
        <w:t xml:space="preserve">in</w:t>
      </w:r>
      <w:r>
        <w:t xml:space="preserve"> </w:t>
      </w:r>
      <w:r>
        <w:t xml:space="preserve">Spain Madrid</w:t>
      </w:r>
      <w:r>
        <w:t xml:space="preserve"> </w:t>
      </w:r>
      <w:r>
        <w:t xml:space="preserve">has been an invaluable professional and personal development experience. The rigorous clinical exposure, combined with the rich cultural and medical diversity of Madrid, has equipped me with the skills and confidence necessary to pursue a career in this field. I have gained not only technical proficiency but also a broader understanding of global healthcare practices.</w:t>
      </w:r>
    </w:p>
    <w:p>
      <w:pPr>
        <w:pStyle w:val="BodyText"/>
      </w:pPr>
      <w:r>
        <w:t xml:space="preserve">The integration of evidence-based practice with compassionate care, as witnessed in</w:t>
      </w:r>
      <w:r>
        <w:t xml:space="preserve"> </w:t>
      </w:r>
      <w:r>
        <w:t xml:space="preserve">Spain Madrid</w:t>
      </w:r>
      <w:r>
        <w:t xml:space="preserve">, will serve as a guiding principle throughout my professional journey. This report underscores the importance of continuous learning and adaptation in physiotherapy, particularly when working in international environments. I am grateful for the mentorship provided by the staff at the host institution and look forward to applying these lessons in future clinical settings.</w:t>
      </w:r>
    </w:p>
    <w:bookmarkEnd w:id="29"/>
    <w:bookmarkStart w:id="30" w:name="recommendations-for-future-interns"/>
    <w:p>
      <w:pPr>
        <w:pStyle w:val="Heading2"/>
      </w:pPr>
      <w:r>
        <w:t xml:space="preserve">7. Recommendations for Future Interns</w:t>
      </w:r>
    </w:p>
    <w:p>
      <w:pPr>
        <w:numPr>
          <w:ilvl w:val="0"/>
          <w:numId w:val="1001"/>
        </w:numPr>
        <w:pStyle w:val="Compact"/>
      </w:pPr>
      <w:r>
        <w:t xml:space="preserve">Invest time in learning basic medical Spanish before arriving in</w:t>
      </w:r>
      <w:r>
        <w:t xml:space="preserve"> </w:t>
      </w:r>
      <w:r>
        <w:t xml:space="preserve">Spain Madrid</w:t>
      </w:r>
      <w:r>
        <w:t xml:space="preserve">.</w:t>
      </w:r>
    </w:p>
    <w:p>
      <w:pPr>
        <w:numPr>
          <w:ilvl w:val="0"/>
          <w:numId w:val="1001"/>
        </w:numPr>
        <w:pStyle w:val="Compact"/>
      </w:pPr>
      <w:r>
        <w:t xml:space="preserve">Be proactive in seeking feedback from supervisors; the culture here values initiative and humility.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Spain Madrid</dc:title>
  <dc:creator/>
  <dc:language>en</dc:language>
  <cp:keywords/>
  <dcterms:created xsi:type="dcterms:W3CDTF">2026-07-29T02:49:55Z</dcterms:created>
  <dcterms:modified xsi:type="dcterms:W3CDTF">2026-07-29T02:49:55Z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