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Spain</w:t>
      </w:r>
      <w:r>
        <w:t xml:space="preserve"> </w:t>
      </w:r>
      <w:r>
        <w:t xml:space="preserve">Valencia</w:t>
      </w:r>
    </w:p>
    <w:bookmarkStart w:id="25" w:name="institutional-internship-report"/>
    <w:p>
      <w:pPr>
        <w:pStyle w:val="Heading1"/>
      </w:pPr>
      <w:r>
        <w:t xml:space="preserve">Institutional Internship Report</w:t>
      </w:r>
    </w:p>
    <w:bookmarkStart w:id="20" w:name="Xab8d578471307a61e8679c92cbe3a692b67d329"/>
    <w:p>
      <w:pPr>
        <w:pStyle w:val="Heading2"/>
      </w:pPr>
      <w:r>
        <w:t xml:space="preserve">Patient Profile and Clinical Presentation</w:t>
      </w:r>
    </w:p>
    <w:p>
      <w:pPr>
        <w:pStyle w:val="FirstParagraph"/>
      </w:pPr>
      <w:r>
        <w:br/>
      </w:r>
      <w:r>
        <w:t xml:space="preserve">The primary patient in this clinical case was a forty-five-year-old male resident of Spain Valencia, presenting with a complex history of chronic lower back pain that had significantly impaired his daily activities. As an intern working under the direct supervision of senior Physiotherapist professionals in a specialized rehabilitation center located in the heart of Spain Valencia, I observed how local environmental factors contributed to his condition. The patient reported increased stiffness during hot summer months typical of this Mediterranean region, which influenced his posture and muscle tone management strategies. His initial assessment revealed restricted lumbar mobility and significant trigger points in the paraspinal muscles.</w:t>
      </w:r>
    </w:p>
    <w:bookmarkEnd w:id="20"/>
    <w:bookmarkStart w:id="21" w:name="therapeutic-intervention-protocol"/>
    <w:p>
      <w:pPr>
        <w:pStyle w:val="Heading2"/>
      </w:pPr>
      <w:r>
        <w:t xml:space="preserve">Therapeutic Intervention Protocol</w:t>
      </w:r>
    </w:p>
    <w:p>
      <w:pPr>
        <w:pStyle w:val="FirstParagraph"/>
      </w:pPr>
      <w:r>
        <w:br/>
      </w:r>
      <w:r>
        <w:t xml:space="preserve">The treatment plan developed by our Physiotherapist team focused on a multimodal approach tailored specifically to the lifestyle habits common in Spain Valencia. We incorporated manual therapy techniques alongside active rehabilitation exercises designed to improve core stability and postural alignment. A significant portion of the session involved hydrotherapy, leveraging the local culture’s appreciation for water-based wellness, which is prevalent among patients in this geographic area. The Physiotherapist guided me on how to adjust pressure points dynamically based on patient feedback, ensuring comfort while maintaining therapeutic efficacy throughout the session.</w:t>
      </w:r>
    </w:p>
    <w:bookmarkEnd w:id="21"/>
    <w:bookmarkStart w:id="22" w:name="cultural-and-environmental-adaptations"/>
    <w:p>
      <w:pPr>
        <w:pStyle w:val="Heading2"/>
      </w:pPr>
      <w:r>
        <w:t xml:space="preserve">Cultural and Environmental Adaptations</w:t>
      </w:r>
    </w:p>
    <w:p>
      <w:pPr>
        <w:pStyle w:val="FirstParagraph"/>
      </w:pPr>
      <w:r>
        <w:br/>
      </w:r>
      <w:r>
        <w:t xml:space="preserve">A crucial learning outcome from my internship as a Physiotherapist was understanding the impact of regional culture on patient compliance and recovery. In Spain Valencia, patients often maintain high levels of physical activity through social engagements, including walking tours or local markets. The Physiotherapist mentor emphasized integrating these daily habits into the home exercise program to ensure continuity of care outside the clinic. This holistic view allowed us to design interventions that respected the patient's connection to his community in Spain Valencia while addressing his medical needs effectively.</w:t>
      </w:r>
    </w:p>
    <w:bookmarkEnd w:id="22"/>
    <w:bookmarkStart w:id="23" w:name="Xaf59f934405cb60c2e6d82fcb77d03a7c525933"/>
    <w:p>
      <w:pPr>
        <w:pStyle w:val="Heading2"/>
      </w:pPr>
      <w:r>
        <w:t xml:space="preserve">Professional Development and Skill Acquisition</w:t>
      </w:r>
    </w:p>
    <w:p>
      <w:pPr>
        <w:pStyle w:val="FirstParagraph"/>
      </w:pPr>
      <w:r>
        <w:br/>
      </w:r>
      <w:r>
        <w:t xml:space="preserve">Throughout this internship, I had the opportunity to refine my hands-on techniques under the rigorous standards expected of a qualified Physiotherapist. Observing senior colleagues in Spain Valencia highlighted the importance of clear communication and empathy in building trust with patients. Each case study provided unique challenges that required adaptive thinking, reinforcing my ability to assess progress accurately and modify treatments accordingly. The mentorship received here has been instrumental in shaping my professional identity as a future leader in physical therapy within an international context.</w:t>
      </w:r>
    </w:p>
    <w:bookmarkEnd w:id="23"/>
    <w:bookmarkStart w:id="24" w:name="conclusion"/>
    <w:p>
      <w:pPr>
        <w:pStyle w:val="Heading2"/>
      </w:pPr>
      <w:r>
        <w:t xml:space="preserve">Conclusion</w:t>
      </w:r>
    </w:p>
    <w:p>
      <w:pPr>
        <w:pStyle w:val="FirstParagraph"/>
      </w:pPr>
      <w:r>
        <w:br/>
      </w:r>
      <w:r>
        <w:t xml:space="preserve">In conclusion, this internship report serves not only as a documentation of clinical hours but also as a testament to the comprehensive training received by any aspiring Physiotherapist. Working in Spain Valencia offered invaluable insights into adapting therapeutic strategies to fit diverse patient backgrounds and environmental conditions. By focusing on both technical skills and cultural sensitivity, I have grown significantly during this period. The experience gained here will undoubtedly inform my future practice, ensuring that every intervention I provide as a Physiotherapist is informed by best practices learned in the vibrant setting of Spain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Spain Valencia</dc:title>
  <dc:creator/>
  <dc:language>en</dc:language>
  <cp:keywords/>
  <dcterms:created xsi:type="dcterms:W3CDTF">2026-07-29T08:36:05Z</dcterms:created>
  <dcterms:modified xsi:type="dcterms:W3CDTF">2026-07-29T08:36:05Z</dcterms:modified>
</cp:coreProperties>
</file>

<file path=docProps/custom.xml><?xml version="1.0" encoding="utf-8"?>
<Properties xmlns="http://schemas.openxmlformats.org/officeDocument/2006/custom-properties" xmlns:vt="http://schemas.openxmlformats.org/officeDocument/2006/docPropsVTypes"/>
</file>