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8f3507ca79b16be8378aac767fc618915784d20"/>
    <w:p>
      <w:pPr>
        <w:pStyle w:val="Heading1"/>
      </w:pPr>
      <w:r>
        <w:t xml:space="preserve">Internship Report</w:t>
      </w:r>
      <w:r>
        <w:br/>
      </w:r>
      <w:r>
        <w:t xml:space="preserve">Clinical Training for Physiotherapist Interns</w:t>
      </w:r>
    </w:p>
    <w:p>
      <w:pPr>
        <w:pStyle w:val="FirstParagraph"/>
      </w:pPr>
      <w:r>
        <w:rPr>
          <w:bCs/>
          <w:b/>
        </w:rPr>
        <w:t xml:space="preserve">Date:</w:t>
      </w:r>
      <w:r>
        <w:t xml:space="preserve"> </w:t>
      </w:r>
      <w:r>
        <w:t xml:space="preserve">October 24, 2023</w:t>
      </w:r>
    </w:p>
    <w:p>
      <w:pPr>
        <w:pStyle w:val="BodyText"/>
      </w:pPr>
      <w:r>
        <w:t xml:space="preserve">Institution: Abu Dhabi Medical City &amp; Al Maryah University Medical Center Partnership Program</w:t>
      </w:r>
    </w:p>
    <w:p>
      <w:pPr>
        <w:pStyle w:val="BodyText"/>
      </w:pPr>
      <w:r>
        <w:rPr>
          <w:bCs/>
          <w:b/>
        </w:rPr>
        <w:t xml:space="preserve">Location:</w:t>
      </w:r>
      <w:r>
        <w:br/>
      </w:r>
      <w:r>
        <w:rPr>
          <w:bCs/>
          <w:b/>
        </w:rPr>
        <w:t xml:space="preserve">    </w:t>
      </w:r>
    </w:p>
    <w:p>
      <w:pPr>
        <w:pStyle w:val="BodyText"/>
      </w:pPr>
      <w:r>
        <w:t xml:space="preserve">United Arab Emirates, Abu Dhabi</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the comprehensive final report for my clinical internship period as a prospective Physiotherapist within the advanced healthcare infrastructure of the United Arab Emirates. Specifically located in Abu Dhabi, this internship provided a unique opportunity to observe and participate in high-level rehabilitation protocols that align with global standards while respecting local cultural nuances. The primary objective of this training was to bridge theoretical knowledge acquired in academic settings with practical clinical application. Over the course of six months, I engaged directly with patients suffering from diverse musculoskeletal, neurological, and cardiopulmonary conditions. This report details the clinical experiences, ethical considerations observed in Abu Dhabi’s medical sector, and the professional growth achieved during this transformative period.</w:t>
      </w:r>
    </w:p>
    <w:bookmarkEnd w:id="20"/>
    <w:bookmarkStart w:id="21" w:name="introduction-to-the-setting"/>
    <w:p>
      <w:pPr>
        <w:pStyle w:val="Heading2"/>
      </w:pPr>
      <w:r>
        <w:t xml:space="preserve">2. Introduction to the Setting</w:t>
      </w:r>
    </w:p>
    <w:p>
      <w:pPr>
        <w:pStyle w:val="FirstParagraph"/>
      </w:pPr>
      <w:r>
        <w:t xml:space="preserve">The choice of United Arab Emirates Abu Dhabi as the site for this Physiotherapist internship was deliberate, given the Emirate’s reputation as a global hub for medical tourism and innovation. The facilities in Abu Dhabi are equipped with state-of-the-art rehabilitation technology, including robotic-assisted therapy systems and hydrotherapy pools that mimic coastal environments unique to the region. The healthcare system here is rigorous, adhering strictly to guidelines set by the Department of Health (DoH) Abu Dhabi. For any Physiotherapist seeking certification or licensure in this region, understanding these regulatory frameworks is as critical as mastering clinical techniques.</w:t>
      </w:r>
    </w:p>
    <w:p>
      <w:pPr>
        <w:pStyle w:val="BodyText"/>
      </w:pPr>
      <w:r>
        <w:t xml:space="preserve">The internships were conducted across two major departments: Orthopedics and Neurology. The patient demographic was highly diverse, reflecting the multicultural nature of Abu Dhabi. This diversity presented a unique challenge for a Physiotherapist: communication barriers had to be navigated with sensitivity and precision, often requiring the use of translated therapy manuals or digital translation tools to ensure patient compliance and safety.</w:t>
      </w:r>
    </w:p>
    <w:bookmarkEnd w:id="21"/>
    <w:bookmarkStart w:id="22" w:name="clinical-objectives-and-methodology"/>
    <w:p>
      <w:pPr>
        <w:pStyle w:val="Heading2"/>
      </w:pPr>
      <w:r>
        <w:t xml:space="preserve">3. Clinical Objectives and Methodology</w:t>
      </w:r>
    </w:p>
    <w:p>
      <w:pPr>
        <w:pStyle w:val="FirstParagraph"/>
      </w:pPr>
      <w:r>
        <w:t xml:space="preserve">The core objective of this internship was to develop competency in assessment, diagnosis support, treatment planning, and outcome evaluation. As a Physiotherapist-in-training within the United Arab Emirates Abu Dhabi framework, I was required to demonstrate proficiency in several key areas:</w:t>
      </w:r>
    </w:p>
    <w:p>
      <w:pPr>
        <w:numPr>
          <w:ilvl w:val="0"/>
          <w:numId w:val="1001"/>
        </w:numPr>
        <w:pStyle w:val="Compact"/>
      </w:pPr>
      <w:r>
        <w:rPr>
          <w:bCs/>
          <w:b/>
        </w:rPr>
        <w:t xml:space="preserve">Advanced Manual Therapy:</w:t>
      </w:r>
      <w:r>
        <w:t xml:space="preserve"> </w:t>
      </w:r>
      <w:r>
        <w:t xml:space="preserve">Learning specific techniques for joint mobilization and soft tissue manipulation used in treating post-surgical recovery cases common in the region’s orthopedic wards.</w:t>
      </w:r>
    </w:p>
    <w:p>
      <w:pPr>
        <w:numPr>
          <w:ilvl w:val="0"/>
          <w:numId w:val="1001"/>
        </w:numPr>
        <w:pStyle w:val="Compact"/>
      </w:pPr>
      <w:r>
        <w:rPr>
          <w:bCs/>
          <w:b/>
        </w:rPr>
        <w:t xml:space="preserve">Pediatric Neuro-Rehabilitation:</w:t>
      </w:r>
      <w:r>
        <w:t xml:space="preserve"> </w:t>
      </w:r>
      <w:r>
        <w:t xml:space="preserve">Working with children suffering from cerebral palsy and developmental delays, utilizing play-based therapy interventions.</w:t>
      </w:r>
    </w:p>
    <w:p>
      <w:pPr>
        <w:numPr>
          <w:ilvl w:val="0"/>
          <w:numId w:val="1001"/>
        </w:numPr>
        <w:pStyle w:val="Compact"/>
      </w:pPr>
      <w:r>
        <w:rPr>
          <w:bCs/>
          <w:b/>
        </w:rPr>
        <w:t xml:space="preserve">Cultural Competence in Care:</w:t>
      </w:r>
      <w:r>
        <w:t xml:space="preserve"> </w:t>
      </w:r>
      <w:r>
        <w:t xml:space="preserve">Understanding the specific needs of female patients who may require gender-concordant therapists for certain modalities, a critical aspect of practicing as a Physiotherapist in the conservative yet progressive society of Abu Dhabi.</w:t>
      </w:r>
    </w:p>
    <w:bookmarkEnd w:id="22"/>
    <w:bookmarkStart w:id="23" w:name="detailed-clinical-experience"/>
    <w:p>
      <w:pPr>
        <w:pStyle w:val="Heading2"/>
      </w:pPr>
      <w:r>
        <w:t xml:space="preserve">4. Detailed Clinical Experience</w:t>
      </w:r>
    </w:p>
    <w:p>
      <w:pPr>
        <w:pStyle w:val="FirstParagraph"/>
      </w:pPr>
      <w:r>
        <w:t xml:space="preserve">The majority of my clinical hours were spent on the Acute Orthopedic Ward. Here, I observed and assisted senior Physiotherapists in managing patients recovering from total joint replacements (hip and knee arthroplasty). The protocols in Abu Dhabi emphasize early mobilization to reduce hospital stays and improve long-term functional outcomes. I was responsible for conducting initial screenings, measuring range of motion (ROM), and assisting with gait training using advanced treadmills with body-weight support systems.</w:t>
      </w:r>
    </w:p>
    <w:p>
      <w:pPr>
        <w:pStyle w:val="BodyText"/>
      </w:pPr>
      <w:r>
        <w:t xml:space="preserve">In the Neurology department, the focus shifted to stroke rehabilitation. The high prevalence of diabetes in the Gulf region contributes to a higher incidence of vascular issues, making stroke recovery a frequent component of Physiotherapist workloads. I worked extensively on balance re-education and fine motor skill restoration for post-stroke patients. One particular case involved a patient who had suffered an ischemic stroke affecting his right hemiplegia. Through repetitive task-specific training and neuromuscular facilitation techniques, we achieved significant improvements in his ability to perform Activities of Daily Living (ADLs) within three weeks.</w:t>
      </w:r>
    </w:p>
    <w:bookmarkEnd w:id="23"/>
    <w:bookmarkStart w:id="24" w:name="cultural-and-ethical-considerations"/>
    <w:p>
      <w:pPr>
        <w:pStyle w:val="Heading2"/>
      </w:pPr>
      <w:r>
        <w:t xml:space="preserve">5. Cultural and Ethical Considerations</w:t>
      </w:r>
    </w:p>
    <w:p>
      <w:pPr>
        <w:pStyle w:val="FirstParagraph"/>
      </w:pPr>
      <w:r>
        <w:t xml:space="preserve">Practicing as a Physiotherapist in the United Arab Emirates Abu Dhabi requires more than just technical skill; it demands high emotional intelligence and cultural awareness. During my internship, I learned that building trust with patients often begins with understanding their social context. For instance, in many conservative households within Abu Dhabi, physical touch must be handled with utmost professionalism and respect for modesty norms.</w:t>
      </w:r>
    </w:p>
    <w:p>
      <w:pPr>
        <w:pStyle w:val="BodyText"/>
      </w:pPr>
      <w:r>
        <w:t xml:space="preserve">I also observed the importance of family involvement in the rehabilitation process. Unlike Western models where patient autonomy is paramount from day one, here, decisions regarding care are often made collectively by the family unit. As a Physiotherapist intern, this meant engaging with extended family members during therapy sessions to ensure they understood home exercises and could support the patient effectively after discharge.</w:t>
      </w:r>
    </w:p>
    <w:bookmarkEnd w:id="24"/>
    <w:bookmarkStart w:id="25" w:name="challenges-encountered"/>
    <w:p>
      <w:pPr>
        <w:pStyle w:val="Heading2"/>
      </w:pPr>
      <w:r>
        <w:t xml:space="preserve">6. Challenges Encountered</w:t>
      </w:r>
    </w:p>
    <w:p>
      <w:pPr>
        <w:pStyle w:val="FirstParagraph"/>
      </w:pPr>
      <w:r>
        <w:t xml:space="preserve">The primary challenge faced was the language barrier. While English is widely spoken in medical settings in Abu Dhabi, many elderly patients preferred their native languages such as Arabic, Urdu, or Hindi. This necessitated constant collaboration with translators and non-verbal cueing strategies to ensure accurate assessment of pain levels and movement capabilities.</w:t>
      </w:r>
    </w:p>
    <w:p>
      <w:pPr>
        <w:pStyle w:val="BodyText"/>
      </w:pPr>
      <w:r>
        <w:t xml:space="preserve">Another challenge was the pace of care. The healthcare system in United Arab Emirates Abu Dhabi is fast-paced due to high patient volume. Adapting to this efficiency while maintaining the thoroughness required for safe Physiotherapy practice was a steep learning curve. I had to learn how to prioritize tasks effectively without compromising patient safety.</w:t>
      </w:r>
    </w:p>
    <w:bookmarkEnd w:id="25"/>
    <w:bookmarkStart w:id="26" w:name="conclusion-and-future-outlook"/>
    <w:p>
      <w:pPr>
        <w:pStyle w:val="Heading2"/>
      </w:pPr>
      <w:r>
        <w:t xml:space="preserve">7. Conclusion and Future Outlook</w:t>
      </w:r>
    </w:p>
    <w:p>
      <w:pPr>
        <w:pStyle w:val="FirstParagraph"/>
      </w:pPr>
      <w:r>
        <w:t xml:space="preserve">This internship has been instrumental in shaping my professional identity as a Physiotherapist. The exposure to the advanced clinical standards of United Arab Emirates Abu Dhabi has provided me with a global perspective on rehabilitation medicine. I have gained confidence in my technical abilities, improved my cross-cultural communication skills, and deepened my understanding of ethical patient care.</w:t>
      </w:r>
    </w:p>
    <w:p>
      <w:pPr>
        <w:pStyle w:val="BodyText"/>
      </w:pPr>
      <w:r>
        <w:t xml:space="preserve">The experience confirms that modern Physiotherapy is not just about treating injuries; it is about holistic rehabilitation that considers physical, social, and cultural factors. As I move forward in my career, I aim to incorporate the efficiency and technological integration observed in Abu Dhabi into my future practice. This internship has fulfilled its objectives comprehensively, preparing me for the licensure exams required to practice independently as a licensed Physiotherapist within this region.</w:t>
      </w:r>
    </w:p>
    <w:p>
      <w:pPr>
        <w:pStyle w:val="BodyText"/>
      </w:pPr>
      <w:r>
        <w:rPr>
          <w:bCs/>
          <w:b/>
        </w:rPr>
        <w:t xml:space="preserve">Prepared by:</w:t>
      </w:r>
    </w:p>
    <w:p>
      <w:pPr>
        <w:pStyle w:val="BodyText"/>
      </w:pPr>
      <w:r>
        <w:t xml:space="preserve">[Your Name]</w:t>
      </w:r>
    </w:p>
    <w:p>
      <w:pPr>
        <w:pStyle w:val="BodyText"/>
      </w:pPr>
      <w:r>
        <w:t xml:space="preserve">Clinical Intern, Department of Rehabilitation</w:t>
      </w:r>
    </w:p>
    <w:p>
      <w:pPr>
        <w:pStyle w:val="BodyText"/>
      </w:pPr>
      <w:r>
        <w:br/>
      </w:r>
      <w:r>
        <w:br/>
      </w:r>
      <w:r>
        <w:br/>
      </w:r>
    </w:p>
    <w:p>
      <w:r>
        <w:pict>
          <v:rect style="width:0;height:1.5pt" o:hralign="center" o:hrstd="t" o:hr="t"/>
        </w:pict>
      </w:r>
    </w:p>
    <w:p>
      <w:pPr>
        <w:pStyle w:val="FirstParagraph"/>
      </w:pPr>
      <w:r>
        <w:rPr>
          <w:bCs/>
          <w:b/>
        </w:rPr>
        <w:t xml:space="preserve">(Signature)</w:t>
      </w:r>
    </w:p>
    <w:p>
      <w:pPr>
        <w:pStyle w:val="BodyText"/>
      </w:pPr>
      <w:r>
        <w:rPr>
          <w:bCs/>
          <w:b/>
        </w:rPr>
        <w:t xml:space="preserve">Certified by:</w:t>
      </w:r>
    </w:p>
    <w:p>
      <w:pPr>
        <w:pStyle w:val="BodyText"/>
      </w:pPr>
      <w:r>
        <w:br/>
      </w:r>
      <w:r>
        <w:br/>
      </w:r>
    </w:p>
    <w:p>
      <w:r>
        <w:pict>
          <v:rect style="width:0;height:1.5pt" o:hralign="center" o:hrstd="t" o:hr="t"/>
        </w:pict>
      </w:r>
    </w:p>
    <w:p>
      <w:pPr>
        <w:pStyle w:val="FirstParagraph"/>
      </w:pPr>
      <w:r>
        <w:rPr>
          <w:bCs/>
          <w:b/>
        </w:rPr>
        <w:t xml:space="preserve">Dr. Ahmed Al-Mansoori</w:t>
      </w:r>
      <w:r>
        <w:br/>
      </w:r>
      <w:r>
        <w:t xml:space="preserve">Clinical Supervisor, Physiotherapy Department</w:t>
      </w:r>
      <w:r>
        <w:br/>
      </w:r>
      <w:r>
        <w:t xml:space="preserve">Hospital Name Placeholder, Abu Dhabi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Physiotherapist in United Arab Emirates Abu Dhabi</dc:title>
  <dc:creator/>
  <dc:language>en</dc:language>
  <cp:keywords/>
  <dcterms:created xsi:type="dcterms:W3CDTF">2026-07-29T17:16:12Z</dcterms:created>
  <dcterms:modified xsi:type="dcterms:W3CDTF">2026-07-29T17:16:12Z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