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w:t>
      </w:r>
      <w:r>
        <w:t xml:space="preserve"> </w:t>
      </w:r>
      <w:r>
        <w:t xml:space="preserve">Malaysia</w:t>
      </w:r>
      <w:r>
        <w:t xml:space="preserve"> </w:t>
      </w:r>
      <w:r>
        <w:t xml:space="preserve">Kuala</w:t>
      </w:r>
      <w:r>
        <w:t xml:space="preserve"> </w:t>
      </w:r>
      <w:r>
        <w:t xml:space="preserve">Lumpur</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Bachelor of Criminology and Security Management</w:t>
      </w:r>
      <w:r>
        <w:br/>
      </w:r>
      <w:r>
        <w:rPr>
          <w:bCs/>
          <w:b/>
        </w:rPr>
        <w:t xml:space="preserve">Institution Name:</w:t>
      </w:r>
      <w:r>
        <w:t xml:space="preserve"> </w:t>
      </w:r>
      <w:r>
        <w:t xml:space="preserve">University of Malaya, Faculty of Social Sciences</w:t>
      </w:r>
      <w:r>
        <w:br/>
      </w:r>
      <w:r>
        <w:rPr>
          <w:bCs/>
          <w:b/>
        </w:rPr>
        <w:t xml:space="preserve">Date Submitted:</w:t>
      </w:r>
      <w:r>
        <w:t xml:space="preserve"> </w:t>
      </w:r>
      <w:r>
        <w:t xml:space="preserve">October 24, 2023</w:t>
      </w:r>
    </w:p>
    <w:bookmarkEnd w:id="20"/>
    <w:bookmarkStart w:id="31" w:name="Xf2258f0e731fe6b0fbbc0e5c7245a1fc26f98cf"/>
    <w:p>
      <w:pPr>
        <w:pStyle w:val="Heading1"/>
      </w:pPr>
      <w:r>
        <w:t xml:space="preserve">Situation Analysis and Field Practice Report</w:t>
      </w:r>
    </w:p>
    <w:p>
      <w:pPr>
        <w:pStyle w:val="FirstParagraph"/>
      </w:pPr>
      <w:r>
        <w:rPr>
          <w:bCs/>
          <w:b/>
        </w:rPr>
        <w:t xml:space="preserve">Candidate Name:</w:t>
      </w:r>
      <w:r>
        <w:t xml:space="preserve"> </w:t>
      </w:r>
      <w:r>
        <w:t xml:space="preserve">Ahmad Razali bin Ismail</w:t>
      </w:r>
      <w:r>
        <w:br/>
      </w:r>
      <w:r>
        <w:rPr>
          <w:bCs/>
          <w:b/>
        </w:rPr>
        <w:t xml:space="preserve">Matriculation Number:</w:t>
      </w:r>
      <w:r>
        <w:t xml:space="preserve"> </w:t>
      </w:r>
      <w:r>
        <w:t xml:space="preserve">190456-78-xxxx</w:t>
      </w:r>
      <w:r>
        <w:br/>
      </w:r>
      <w:r>
        <w:rPr>
          <w:bCs/>
          <w:b/>
        </w:rPr>
        <w:t xml:space="preserve">Trial Period Duration:</w:t>
      </w:r>
      <w:r>
        <w:t xml:space="preserve"> </w:t>
      </w:r>
      <w:r>
        <w:t xml:space="preserve">June 1, 2023 – August 31, 2023 (Three Months)</w:t>
      </w:r>
    </w:p>
    <w:bookmarkStart w:id="21" w:name="i.-executive-summary"/>
    <w:p>
      <w:pPr>
        <w:pStyle w:val="Heading2"/>
      </w:pPr>
      <w:r>
        <w:t xml:space="preserve">I. Executive Summary</w:t>
      </w:r>
    </w:p>
    <w:p>
      <w:pPr>
        <w:pStyle w:val="FirstParagraph"/>
      </w:pPr>
      <w:r>
        <w:t xml:space="preserve">This report details the comprehensive field experience gained during a three-month internship undertaken within the Kuala Lumpur City Police District (IPK Kuala Lumpur). The primary objective of this training was to bridge the theoretical knowledge acquired in academic criminology and public administration with the practical realities of law enforcement in a rapidly urbanizing metropolis. As Malaysia’s capital,</w:t>
      </w:r>
      <w:r>
        <w:t xml:space="preserve"> </w:t>
      </w:r>
      <w:r>
        <w:rPr>
          <w:bCs/>
          <w:b/>
        </w:rPr>
        <w:t xml:space="preserve">Malaysia Kuala Lumpur</w:t>
      </w:r>
      <w:r>
        <w:t xml:space="preserve"> </w:t>
      </w:r>
      <w:r>
        <w:t xml:space="preserve">presents a unique security landscape characterized by high population density, significant tourism traffic, and complex social dynamics. The internship focused heavily on the role of the</w:t>
      </w:r>
      <w:r>
        <w:t xml:space="preserve"> </w:t>
      </w:r>
      <w:r>
        <w:rPr>
          <w:bCs/>
          <w:b/>
        </w:rPr>
        <w:t xml:space="preserve">Police Officer</w:t>
      </w:r>
      <w:r>
        <w:t xml:space="preserve">, specifically examining community policing initiatives, criminal investigation procedures in urban settings, and crisis management strategies. This document serves as a critical reflection on the operational protocols observed at Bukit Aman’s satellite command center and local police stations (Balai Polis) across various districts within</w:t>
      </w:r>
      <w:r>
        <w:t xml:space="preserve"> </w:t>
      </w:r>
      <w:r>
        <w:rPr>
          <w:bCs/>
          <w:b/>
        </w:rPr>
        <w:t xml:space="preserve">Malaysia Kuala Lumpur</w:t>
      </w:r>
      <w:r>
        <w:t xml:space="preserve">.</w:t>
      </w:r>
    </w:p>
    <w:bookmarkEnd w:id="21"/>
    <w:bookmarkStart w:id="22" w:name="ii.-introduction-and-objectives"/>
    <w:p>
      <w:pPr>
        <w:pStyle w:val="Heading2"/>
      </w:pPr>
      <w:r>
        <w:t xml:space="preserve">II. Introduction and Objectives</w:t>
      </w:r>
    </w:p>
    <w:p>
      <w:pPr>
        <w:pStyle w:val="FirstParagraph"/>
      </w:pPr>
      <w:r>
        <w:t xml:space="preserve">The modern role of a</w:t>
      </w:r>
      <w:r>
        <w:t xml:space="preserve"> </w:t>
      </w:r>
      <w:r>
        <w:rPr>
          <w:bCs/>
          <w:b/>
        </w:rPr>
        <w:t xml:space="preserve">Police Officer</w:t>
      </w:r>
      <w:r>
        <w:br/>
      </w:r>
      <w:r>
        <w:t xml:space="preserve">has evolved significantly from traditional reactive policing to proactive community engagement. In the context of</w:t>
      </w:r>
      <w:r>
        <w:t xml:space="preserve"> </w:t>
      </w:r>
      <w:r>
        <w:rPr>
          <w:bCs/>
          <w:b/>
        </w:rPr>
        <w:t xml:space="preserve">Malaysia Kuala Lumpur</w:t>
      </w:r>
      <w:r>
        <w:t xml:space="preserve">, this evolution is necessitated by the need to maintain public order amidst large-scale events, such as international conferences and festive celebrations. The internship aimed to achieve several key objectives: first, to understand the hierarchical structure and chain of command within the Royal Malaysia Police (PDRM); second, to observe daily operational routines including patrol shifts and incident response; third, to analyze the application of legal frameworks in handling minor offenses versus serious crimes; and finally, to evaluate the effectiveness of technology integration in modern policing.</w:t>
      </w:r>
    </w:p>
    <w:p>
      <w:pPr>
        <w:pStyle w:val="BodyText"/>
      </w:pPr>
      <w:r>
        <w:t xml:space="preserve">The selection of</w:t>
      </w:r>
      <w:r>
        <w:t xml:space="preserve"> </w:t>
      </w:r>
      <w:r>
        <w:rPr>
          <w:bCs/>
          <w:b/>
        </w:rPr>
        <w:t xml:space="preserve">Malaysia Kuala Lumpur</w:t>
      </w:r>
      <w:r>
        <w:br/>
      </w:r>
      <w:r>
        <w:t xml:space="preserve">as the internship location was deliberate. As the economic hub of Malaysia, it faces distinct challenges ranging from cybercrime and traffic congestion to organized street crime. Understanding how a</w:t>
      </w:r>
      <w:r>
        <w:t xml:space="preserve"> </w:t>
      </w:r>
      <w:r>
        <w:rPr>
          <w:bCs/>
          <w:b/>
        </w:rPr>
        <w:t xml:space="preserve">Police Officer</w:t>
      </w:r>
      <w:r>
        <w:br/>
      </w:r>
      <w:r>
        <w:t xml:space="preserve">operates within this high-pressure environment provides invaluable insights into contemporary security management.</w:t>
      </w:r>
    </w:p>
    <w:bookmarkEnd w:id="22"/>
    <w:bookmarkStart w:id="23" w:name="iii.-methodology-and-placement-details"/>
    <w:p>
      <w:pPr>
        <w:pStyle w:val="Heading2"/>
      </w:pPr>
      <w:r>
        <w:t xml:space="preserve">III. Methodology and Placement Details</w:t>
      </w:r>
    </w:p>
    <w:p>
      <w:pPr>
        <w:pStyle w:val="FirstParagraph"/>
      </w:pPr>
      <w:r>
        <w:t xml:space="preserve">The internship was conducted under the supervision of senior inspectors at Balai Polis Cheras Utara and later rotated to the Traffic Division in Bukit Bintang, a high-risk area for petty crime due to its status as a major tourist destination. The methodology employed included direct observation, participation in morning briefings (Makmal), shadowing senior officers during patrol duties, and assisting administrative staff with case documentation. All interactions were strictly governed by the confidentiality agreements standard for police interns in</w:t>
      </w:r>
      <w:r>
        <w:t xml:space="preserve"> </w:t>
      </w:r>
      <w:r>
        <w:rPr>
          <w:bCs/>
          <w:b/>
        </w:rPr>
        <w:t xml:space="preserve">Malaysia Kuala Lumpur</w:t>
      </w:r>
      <w:r>
        <w:t xml:space="preserve">.</w:t>
      </w:r>
    </w:p>
    <w:bookmarkEnd w:id="23"/>
    <w:bookmarkStart w:id="27" w:name="X73f962e20fcbb07a4f25deb8cfcd4f312d21eff"/>
    <w:p>
      <w:pPr>
        <w:pStyle w:val="Heading2"/>
      </w:pPr>
      <w:r>
        <w:t xml:space="preserve">IV. Operational Experience: The Role of the Police Officer</w:t>
      </w:r>
    </w:p>
    <w:bookmarkStart w:id="24" w:name="X532a5caf67540abddf98721d6c69246ef9aa4f9"/>
    <w:p>
      <w:pPr>
        <w:pStyle w:val="Heading3"/>
      </w:pPr>
      <w:r>
        <w:t xml:space="preserve">A. Community Policing and Public Interaction</w:t>
      </w:r>
    </w:p>
    <w:p>
      <w:pPr>
        <w:pStyle w:val="FirstParagraph"/>
      </w:pPr>
      <w:r>
        <w:t xml:space="preserve">A significant portion of the internship involved observing community policing strategies. In</w:t>
      </w:r>
      <w:r>
        <w:t xml:space="preserve"> </w:t>
      </w:r>
      <w:r>
        <w:rPr>
          <w:bCs/>
          <w:b/>
        </w:rPr>
        <w:t xml:space="preserve">Malaysia Kuala Lumpur</w:t>
      </w:r>
      <w:r>
        <w:t xml:space="preserve">, maintaining public trust is paramount for effective intelligence gathering. As an intern, I observed how a</w:t>
      </w:r>
      <w:r>
        <w:t xml:space="preserve"> </w:t>
      </w:r>
      <w:r>
        <w:rPr>
          <w:bCs/>
          <w:b/>
        </w:rPr>
        <w:t xml:space="preserve">Police Officer</w:t>
      </w:r>
      <w:r>
        <w:br/>
      </w:r>
      <w:r>
        <w:t xml:space="preserve">must possess not only legal authority but also high emotional intelligence. Interactions with citizens in diverse neighborhoods required cultural sensitivity and linguistic adaptability. For instance, dealing with complaints in multicultural areas such as Chow Kit or Brickfields required officers to navigate language barriers and differing cultural expectations of justice and order.</w:t>
      </w:r>
    </w:p>
    <w:p>
      <w:pPr>
        <w:pStyle w:val="BodyText"/>
      </w:pPr>
      <w:r>
        <w:t xml:space="preserve">I actively participated in community outreach programs where police officers engaged with local residents to discuss safety concerns. These sessions highlighted the importance of transparency. The perception of the</w:t>
      </w:r>
      <w:r>
        <w:t xml:space="preserve"> </w:t>
      </w:r>
      <w:r>
        <w:rPr>
          <w:bCs/>
          <w:b/>
        </w:rPr>
        <w:t xml:space="preserve">Police Officer</w:t>
      </w:r>
      <w:r>
        <w:br/>
      </w:r>
      <w:r>
        <w:t xml:space="preserve">in Malaysia is shifting, largely due to initiatives that encourage civilian cooperation rather than fear-based compliance.</w:t>
      </w:r>
    </w:p>
    <w:bookmarkEnd w:id="24"/>
    <w:bookmarkStart w:id="25" w:name="X78c315631b2d00dd9550c3b5b8600ae3b862874"/>
    <w:p>
      <w:pPr>
        <w:pStyle w:val="Heading3"/>
      </w:pPr>
      <w:r>
        <w:t xml:space="preserve">B. Incident Response and Traffic Management</w:t>
      </w:r>
    </w:p>
    <w:p>
      <w:pPr>
        <w:pStyle w:val="FirstParagraph"/>
      </w:pPr>
      <w:r>
        <w:t xml:space="preserve">The rotation in Bukit Bintang provided a stark contrast to the community policing phase. Here, the role of the</w:t>
      </w:r>
      <w:r>
        <w:t xml:space="preserve"> </w:t>
      </w:r>
      <w:r>
        <w:rPr>
          <w:bCs/>
          <w:b/>
        </w:rPr>
        <w:t xml:space="preserve">Police Officer</w:t>
      </w:r>
      <w:r>
        <w:br/>
      </w:r>
      <w:r>
        <w:t xml:space="preserve">was defined by rapid response and traffic control. Kuala Lumpur’s traffic congestion is legendary, and police officers are often deployed as essential infrastructure managers during peak hours or major incidents. I observed several instances where immediate decision-making by senior officers prevented gridlock that could have hindered emergency vehicle access.</w:t>
      </w:r>
    </w:p>
    <w:p>
      <w:pPr>
        <w:pStyle w:val="BodyText"/>
      </w:pPr>
      <w:r>
        <w:t xml:space="preserve">Furthermore, the high volume of tourists in this district meant that</w:t>
      </w:r>
      <w:r>
        <w:t xml:space="preserve"> </w:t>
      </w:r>
      <w:r>
        <w:rPr>
          <w:bCs/>
          <w:b/>
        </w:rPr>
        <w:t xml:space="preserve">Police Officers</w:t>
      </w:r>
      <w:r>
        <w:br/>
      </w:r>
      <w:r>
        <w:t xml:space="preserve">were frequently tasked with assisting non-English speakers and managing pickpocketing incidents. This aspect of the internship underscored the international dimension of policing in</w:t>
      </w:r>
      <w:r>
        <w:t xml:space="preserve"> </w:t>
      </w:r>
      <w:r>
        <w:rPr>
          <w:bCs/>
          <w:b/>
        </w:rPr>
        <w:t xml:space="preserve">Malaysia Kuala Lumpur</w:t>
      </w:r>
      <w:r>
        <w:t xml:space="preserve">. Officers had to be proficient in basic English and often Mandarin or Hindi to assist victims effectively.</w:t>
      </w:r>
    </w:p>
    <w:bookmarkEnd w:id="25"/>
    <w:bookmarkStart w:id="26" w:name="X8e163300fd6d9c359bbd0c7093dc3a2c677c686"/>
    <w:p>
      <w:pPr>
        <w:pStyle w:val="Heading3"/>
      </w:pPr>
      <w:r>
        <w:t xml:space="preserve">C. Administrative Procedures and Legal Frameworks</w:t>
      </w:r>
    </w:p>
    <w:p>
      <w:pPr>
        <w:pStyle w:val="FirstParagraph"/>
      </w:pPr>
      <w:r>
        <w:t xml:space="preserve">Beyond field duties, I gained insight into the administrative burden carried by police units. Documenting reports (Laporan Polis) requires precision and adherence to the Penal Code of Malaysia. I assisted in filing routine reports for theft and assault cases. This experience revealed that a</w:t>
      </w:r>
      <w:r>
        <w:t xml:space="preserve"> </w:t>
      </w:r>
      <w:r>
        <w:rPr>
          <w:bCs/>
          <w:b/>
        </w:rPr>
        <w:t xml:space="preserve">Police Officer</w:t>
      </w:r>
      <w:r>
        <w:br/>
      </w:r>
      <w:r>
        <w:t xml:space="preserve">must be meticulous in record-keeping, as these documents form the basis for prosecutorial action by the Public Prosecutor.</w:t>
      </w:r>
    </w:p>
    <w:p>
      <w:pPr>
        <w:pStyle w:val="BodyText"/>
      </w:pPr>
      <w:r>
        <w:t xml:space="preserve">In</w:t>
      </w:r>
      <w:r>
        <w:t xml:space="preserve"> </w:t>
      </w:r>
      <w:r>
        <w:rPr>
          <w:bCs/>
          <w:b/>
        </w:rPr>
        <w:t xml:space="preserve">Malaysia Kuala Lumpur</w:t>
      </w:r>
      <w:r>
        <w:t xml:space="preserve">, where case backlogs can affect judicial efficiency, accurate initial reporting is critical. I learned how digital systems are being integrated to streamline this process, reducing paperwork and allowing officers to spend more time on patrol rather than in the office.</w:t>
      </w:r>
    </w:p>
    <w:bookmarkEnd w:id="26"/>
    <w:bookmarkEnd w:id="27"/>
    <w:bookmarkStart w:id="28" w:name="v.-challenges-and-observations"/>
    <w:p>
      <w:pPr>
        <w:pStyle w:val="Heading2"/>
      </w:pPr>
      <w:r>
        <w:t xml:space="preserve">V. Challenges and Observations</w:t>
      </w:r>
    </w:p>
    <w:p>
      <w:pPr>
        <w:pStyle w:val="FirstParagraph"/>
      </w:pPr>
      <w:r>
        <w:t xml:space="preserve">One of the primary challenges observed during the internship was resource management. While</w:t>
      </w:r>
      <w:r>
        <w:t xml:space="preserve"> </w:t>
      </w:r>
      <w:r>
        <w:rPr>
          <w:bCs/>
          <w:b/>
        </w:rPr>
        <w:t xml:space="preserve">Malaysia Kuala Lumpur</w:t>
      </w:r>
      <w:r>
        <w:br/>
      </w:r>
      <w:r>
        <w:t xml:space="preserve">is well-resourced compared to rural districts, the sheer volume of incidents can overwhelm available personnel. The workload for a</w:t>
      </w:r>
      <w:r>
        <w:t xml:space="preserve"> </w:t>
      </w:r>
      <w:r>
        <w:rPr>
          <w:bCs/>
          <w:b/>
        </w:rPr>
        <w:t xml:space="preserve">Police Officer</w:t>
      </w:r>
      <w:r>
        <w:br/>
      </w:r>
      <w:r>
        <w:t xml:space="preserve">often extends beyond statutory hours, leading to potential burnout. This observation highlights the need for better staff welfare policies and efficient shift rotations.</w:t>
      </w:r>
    </w:p>
    <w:p>
      <w:pPr>
        <w:pStyle w:val="BodyText"/>
      </w:pPr>
      <w:r>
        <w:t xml:space="preserve">Additionally, technological disparities were noted. While major command centers possess advanced surveillance capabilities, smaller local stations sometimes rely on older equipment. Bridging this gap is essential for maintaining uniform security standards across all of</w:t>
      </w:r>
      <w:r>
        <w:t xml:space="preserve"> </w:t>
      </w:r>
      <w:r>
        <w:rPr>
          <w:bCs/>
          <w:b/>
        </w:rPr>
        <w:t xml:space="preserve">Malaysia Kuala Lumpur</w:t>
      </w:r>
      <w:r>
        <w:t xml:space="preserve">.</w:t>
      </w:r>
    </w:p>
    <w:bookmarkEnd w:id="28"/>
    <w:bookmarkStart w:id="29" w:name="vi.-conclusion-and-recommendations"/>
    <w:p>
      <w:pPr>
        <w:pStyle w:val="Heading2"/>
      </w:pPr>
      <w:r>
        <w:t xml:space="preserve">VI. Conclusion and Recommendations</w:t>
      </w:r>
    </w:p>
    <w:p>
      <w:pPr>
        <w:pStyle w:val="FirstParagraph"/>
      </w:pPr>
      <w:r>
        <w:t xml:space="preserve">In conclusion, the internship provided an unparalleled opportunity to understand the multifaceted role of a</w:t>
      </w:r>
      <w:r>
        <w:t xml:space="preserve"> </w:t>
      </w:r>
      <w:r>
        <w:rPr>
          <w:bCs/>
          <w:b/>
        </w:rPr>
        <w:t xml:space="preserve">Police Officer</w:t>
      </w:r>
      <w:r>
        <w:br/>
      </w:r>
      <w:r>
        <w:t xml:space="preserve">in one of Southeast Asia’s most dynamic cities. The experience in</w:t>
      </w:r>
      <w:r>
        <w:t xml:space="preserve"> </w:t>
      </w:r>
      <w:r>
        <w:rPr>
          <w:bCs/>
          <w:b/>
        </w:rPr>
        <w:t xml:space="preserve">Malaysia Kuala Lumpur</w:t>
      </w:r>
      <w:r>
        <w:br/>
      </w:r>
      <w:r>
        <w:t xml:space="preserve">has confirmed that modern policing requires a balance of enforcement power and community service.</w:t>
      </w:r>
    </w:p>
    <w:p>
      <w:pPr>
        <w:pStyle w:val="BodyText"/>
      </w:pPr>
      <w:r>
        <w:t xml:space="preserve">I recommend that future interns be prepared for the high-stress environment typical of urban policing. Furthermore, it is suggested that the university curriculum include more modules on crisis negotiation and digital forensics, as these skills are increasingly vital for police officers in Kuala Lumpur. Strengthening partnerships between academic institutions and the Royal Malaysia Police could further enhance training programs.</w:t>
      </w:r>
    </w:p>
    <w:p>
      <w:pPr>
        <w:pStyle w:val="BodyText"/>
      </w:pPr>
      <w:r>
        <w:t xml:space="preserve">Ultimately, serving an internship in this capacity has solidified my career aspirations. The dedication shown by every</w:t>
      </w:r>
      <w:r>
        <w:t xml:space="preserve"> </w:t>
      </w:r>
      <w:r>
        <w:rPr>
          <w:bCs/>
          <w:b/>
        </w:rPr>
        <w:t xml:space="preserve">Police Officer</w:t>
      </w:r>
      <w:r>
        <w:br/>
      </w:r>
      <w:r>
        <w:t xml:space="preserve">in maintaining law and order in</w:t>
      </w:r>
      <w:r>
        <w:t xml:space="preserve"> </w:t>
      </w:r>
      <w:r>
        <w:rPr>
          <w:bCs/>
          <w:b/>
        </w:rPr>
        <w:t xml:space="preserve">Malaysia Kuala Lumpur</w:t>
      </w:r>
      <w:r>
        <w:br/>
      </w:r>
      <w:r>
        <w:t xml:space="preserve">is commendable and serves as a model for professional integrity in public service.</w:t>
      </w:r>
    </w:p>
    <w:bookmarkEnd w:id="29"/>
    <w:bookmarkStart w:id="30" w:name="vii.-appendix-signatures"/>
    <w:p>
      <w:pPr>
        <w:pStyle w:val="Heading2"/>
      </w:pPr>
      <w:r>
        <w:t xml:space="preserve">VII. Appendix: Signatures</w:t>
      </w:r>
    </w:p>
    <w:p>
      <w:pPr>
        <w:pStyle w:val="FirstParagraph"/>
      </w:pPr>
      <w:r>
        <w:rPr>
          <w:bCs/>
          <w:b/>
        </w:rPr>
        <w:t xml:space="preserve">Signed by Intern:</w:t>
      </w:r>
      <w:r>
        <w:br/>
      </w:r>
      <w:r>
        <w:t xml:space="preserve">Ahmad Razali bin Ismail</w:t>
      </w:r>
      <w:r>
        <w:br/>
      </w:r>
      <w:r>
        <w:t xml:space="preserve">Date: October 24, 2023</w:t>
      </w:r>
    </w:p>
    <w:p>
      <w:pPr>
        <w:pStyle w:val="BodyText"/>
      </w:pPr>
      <w:r>
        <w:rPr>
          <w:bCs/>
          <w:b/>
        </w:rPr>
        <w:t xml:space="preserve">Certified by Agency Supervisor:</w:t>
      </w:r>
      <w:r>
        <w:br/>
      </w:r>
      <w:r>
        <w:t xml:space="preserve">Insp. Tan Sri Datuk [Name Redacted]</w:t>
      </w:r>
      <w:r>
        <w:br/>
      </w:r>
      <w:r>
        <w:t xml:space="preserve">IPK Kuala Lumpur</w:t>
      </w:r>
      <w:r>
        <w:br/>
      </w:r>
      <w:r>
        <w:rPr>
          <w:iCs/>
          <w:i/>
        </w:rPr>
        <w:t xml:space="preserve">Confirmation that the above intern has completed the required hours and duties.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 Malaysia Kuala Lumpur</dc:title>
  <dc:creator/>
  <dc:language>en</dc:language>
  <cp:keywords/>
  <dcterms:created xsi:type="dcterms:W3CDTF">2026-07-29T23:11:10Z</dcterms:created>
  <dcterms:modified xsi:type="dcterms:W3CDTF">2026-07-29T23:11:10Z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