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internship-report-police-officer-trainee"/>
    <w:p>
      <w:pPr>
        <w:pStyle w:val="Heading1"/>
      </w:pPr>
      <w:r>
        <w:t xml:space="preserve">INTERNSHIP REPORT: POLICE OFFICER TRAINEE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p>
    <w:p>
      <w:pPr>
        <w:pStyle w:val="BodyText"/>
      </w:pPr>
      <w:r>
        <w:t xml:space="preserve">Institution/Department:</w:t>
      </w:r>
    </w:p>
    <w:bookmarkEnd w:id="20"/>
    <w:bookmarkStart w:id="21" w:name="i.-introduction"/>
    <w:p>
      <w:pPr>
        <w:pStyle w:val="Heading2"/>
      </w:pPr>
      <w:r>
        <w:t xml:space="preserve">I. Introduction</w:t>
      </w:r>
    </w:p>
    <w:p>
      <w:pPr>
        <w:pStyle w:val="FirstParagraph"/>
      </w:pPr>
      <w:r>
        <w:t xml:space="preserve">The dynamic nature of law enforcement requires individuals who are not only physically capable but also intellectually flexible and emotionally resilient. This report details my ten-week internship experience as a Police Officer Trainee within the</w:t>
      </w:r>
      <w:r>
        <w:t xml:space="preserve"> </w:t>
      </w:r>
      <w:r>
        <w:rPr>
          <w:bCs/>
          <w:b/>
        </w:rPr>
        <w:t xml:space="preserve">Spain Valencia</w:t>
      </w:r>
      <w:r>
        <w:t xml:space="preserve"> </w:t>
      </w:r>
      <w:r>
        <w:t xml:space="preserve">region. The primary objective of this internship was to bridge the gap between academic criminology studies and practical field operations, specifically focusing on the unique legal frameworks, cultural dynamics, and operational procedures inherent to policing in</w:t>
      </w:r>
    </w:p>
    <w:p>
      <w:pPr>
        <w:pStyle w:val="BodyText"/>
      </w:pPr>
      <w:r>
        <w:t xml:space="preserve">Spain Valencia</w:t>
      </w:r>
    </w:p>
    <w:p>
      <w:pPr>
        <w:pStyle w:val="BodyText"/>
      </w:pPr>
      <w:r>
        <w:t xml:space="preserve">The Spanish law enforcement structure is distinct from other European nations or international systems. It comprises several bodies with different jurisdictions: the National Police (Cuerpo Nacional de Policía), which handles specific tasks such as immigration and drugs; the Civil Guard (Guardia Civil), primarily responsible for rural areas and highways; and regional autonomous police forces, such as the Mossos d'Esquadra in Catalonia or in our case, various municipal forces. My placement was within a local municipal police unit in</w:t>
      </w:r>
    </w:p>
    <w:p>
      <w:pPr>
        <w:pStyle w:val="BodyText"/>
      </w:pPr>
      <w:r>
        <w:t xml:space="preserve">Spain Valencia</w:t>
      </w:r>
    </w:p>
    <w:bookmarkEnd w:id="21"/>
    <w:bookmarkStart w:id="22" w:name="ii.-objectives-of-the-internship"/>
    <w:p>
      <w:pPr>
        <w:pStyle w:val="Heading2"/>
      </w:pPr>
      <w:r>
        <w:t xml:space="preserve">II. Objectives of the Internship</w:t>
      </w:r>
    </w:p>
    <w:p>
      <w:pPr>
        <w:pStyle w:val="FirstParagraph"/>
      </w:pPr>
      <w:r>
        <w:t xml:space="preserve">As an aspiring Police Officer, my goals for this internship were multifaceted:</w:t>
      </w:r>
    </w:p>
    <w:p>
      <w:pPr>
        <w:numPr>
          <w:ilvl w:val="0"/>
          <w:numId w:val="1001"/>
        </w:numPr>
        <w:pStyle w:val="Compact"/>
      </w:pPr>
      <w:r>
        <w:t xml:space="preserve">To understand the daily routines and procedural protocols of a municipal police force in</w:t>
      </w:r>
    </w:p>
    <w:p>
      <w:pPr>
        <w:numPr>
          <w:ilvl w:val="0"/>
          <w:numId w:val="1000"/>
        </w:numPr>
        <w:pStyle w:val="Compact"/>
      </w:pPr>
      <w:r>
        <w:t xml:space="preserve">Spain Valencia</w:t>
      </w:r>
    </w:p>
    <w:p>
      <w:pPr>
        <w:numPr>
          <w:ilvl w:val="0"/>
          <w:numId w:val="1001"/>
        </w:numPr>
        <w:pStyle w:val="Compact"/>
      </w:pPr>
      <w:r>
        <w:t xml:space="preserve">To observe and participate in community policing initiatives tailored to the multicultural environment of</w:t>
      </w:r>
    </w:p>
    <w:p>
      <w:pPr>
        <w:numPr>
          <w:ilvl w:val="0"/>
          <w:numId w:val="1000"/>
        </w:numPr>
        <w:pStyle w:val="Compact"/>
      </w:pPr>
      <w:r>
        <w:t xml:space="preserve">Spain Valencia</w:t>
      </w:r>
    </w:p>
    <w:p>
      <w:pPr>
        <w:numPr>
          <w:ilvl w:val="0"/>
          <w:numId w:val="1001"/>
        </w:numPr>
      </w:pPr>
      <w:r>
        <w:t xml:space="preserve">To learn about the legal code governing law enforcement within the Valencian autonomous community, including specific regional ordinances.</w:t>
      </w:r>
    </w:p>
    <w:p>
      <w:pPr>
        <w:numPr>
          <w:ilvl w:val="0"/>
          <w:numId w:val="1000"/>
        </w:numPr>
      </w:pPr>
      <w:r>
        <w:t xml:space="preserve">To develop crisis de-escalation skills by working alongside experienced officers dealing with urban disorder and public safety incidents.</w:t>
      </w:r>
    </w:p>
    <w:bookmarkEnd w:id="22"/>
    <w:bookmarkStart w:id="26" w:name="iii.-methodology-and-activities"/>
    <w:p>
      <w:pPr>
        <w:pStyle w:val="Heading2"/>
      </w:pPr>
      <w:r>
        <w:t xml:space="preserve">III. Methodology and Activities</w:t>
      </w:r>
    </w:p>
    <w:bookmarkStart w:id="23" w:name="phase-1-orientation-and-legal-framework"/>
    <w:p>
      <w:pPr>
        <w:pStyle w:val="Heading3"/>
      </w:pPr>
      <w:r>
        <w:t xml:space="preserve">Phase 1: Orientation and Legal Framework</w:t>
      </w:r>
    </w:p>
    <w:p>
      <w:pPr>
        <w:pStyle w:val="FirstParagraph"/>
      </w:pPr>
      <w:r>
        <w:t xml:space="preserve">The initial two weeks were dedicated to orientation. I underwent background checks, physical assessments, and security clearances necessary for working with law enforcement in</w:t>
      </w:r>
    </w:p>
    <w:p>
      <w:pPr>
        <w:pStyle w:val="BodyText"/>
      </w:pPr>
      <w:r>
        <w:t xml:space="preserve">Spain Valencia . A significant portion of this phase involved studying the Spanish Constitution of 1978, which outlines the rights and duties of citizens and police officers. Furthermore, I studied specific Valencian regional laws regarding public order (*Ordenanza de Convivencia*), traffic laws unique to urban centers in</w:t>
      </w:r>
    </w:p>
    <w:p>
      <w:pPr>
        <w:pStyle w:val="BodyText"/>
      </w:pPr>
      <w:r>
        <w:t xml:space="preserve">Spain Valencia</w:t>
      </w:r>
    </w:p>
    <w:bookmarkEnd w:id="23"/>
    <w:bookmarkStart w:id="24" w:name="phase-2-field-observation-ride-alongs"/>
    <w:p>
      <w:pPr>
        <w:pStyle w:val="Heading3"/>
      </w:pPr>
      <w:r>
        <w:t xml:space="preserve">Phase 2: Field Observation (Ride-Alongs)</w:t>
      </w:r>
    </w:p>
    <w:p>
      <w:pPr>
        <w:pStyle w:val="FirstParagraph"/>
      </w:pPr>
      <w:r>
        <w:t xml:space="preserve">I accompanied officers on patrol shifts covering day and night cycles. This exposure allowed me to witness the reality of policing in a major tourist hub within</w:t>
      </w:r>
    </w:p>
    <w:p>
      <w:pPr>
        <w:pStyle w:val="BodyText"/>
      </w:pPr>
      <w:r>
        <w:t xml:space="preserve">Spain Valencia . The officer's role extends far beyond crime fighting; it involves extensive administrative duties, traffic management, and community interaction. Observing senior officers navigate high-stress situations—such as bar fights during peak nightlife hours or resolving disputes among foreign tourists—provided invaluable insights into communication techniques.</w:t>
      </w:r>
    </w:p>
    <w:bookmarkEnd w:id="24"/>
    <w:bookmarkStart w:id="25" w:name="phase-3-community-engagement"/>
    <w:p>
      <w:pPr>
        <w:pStyle w:val="Heading3"/>
      </w:pPr>
      <w:r>
        <w:t xml:space="preserve">Phase 3: Community Engagement</w:t>
      </w:r>
    </w:p>
    <w:p>
      <w:pPr>
        <w:pStyle w:val="FirstParagraph"/>
      </w:pPr>
      <w:r>
        <w:t xml:space="preserve">A core component of this internship focused on community policing. In</w:t>
      </w:r>
    </w:p>
    <w:p>
      <w:pPr>
        <w:pStyle w:val="BodyText"/>
      </w:pPr>
      <w:r>
        <w:t xml:space="preserve">Spain Valencia , building trust between the police and diverse communities—including large populations of expatriates from Northern Europe, Latin America, and North Africa—is crucial. I participated in local neighborhood meetings where officers discussed crime prevention strategies directly with residents. This highlighted the importance of cultural sensitivity and language skills (basic Spanish/Valencian) for an effective Police Officer.</w:t>
      </w:r>
    </w:p>
    <w:bookmarkEnd w:id="25"/>
    <w:bookmarkEnd w:id="26"/>
    <w:bookmarkStart w:id="27" w:name="iv.-key-learnings"/>
    <w:p>
      <w:pPr>
        <w:pStyle w:val="Heading2"/>
      </w:pPr>
      <w:r>
        <w:t xml:space="preserve">IV. Key Learnings</w:t>
      </w:r>
    </w:p>
    <w:p>
      <w:pPr>
        <w:numPr>
          <w:ilvl w:val="0"/>
          <w:numId w:val="1002"/>
        </w:numPr>
        <w:pStyle w:val="Compact"/>
      </w:pPr>
      <w:r>
        <w:t xml:space="preserve">The Rule of Law:</w:t>
      </w:r>
    </w:p>
    <w:p>
      <w:pPr>
        <w:pStyle w:val="FirstParagraph"/>
      </w:pPr>
      <w:r>
        <w:t xml:space="preserve">One of the most profound realizations was the strict adherence to due process within Spain's judicial system. Unlike some jurisdictions where police have broader discretionary powers, officers in</w:t>
      </w:r>
    </w:p>
    <w:p>
      <w:pPr>
        <w:pStyle w:val="BodyText"/>
      </w:pPr>
      <w:r>
        <w:t xml:space="preserve">Spain Valencia operate under rigorous oversight. Every stop, arrest, and citation must be meticulously documented according to national standards.</w:t>
      </w:r>
    </w:p>
    <w:p>
      <w:pPr>
        <w:numPr>
          <w:ilvl w:val="0"/>
          <w:numId w:val="1003"/>
        </w:numPr>
        <w:pStyle w:val="Compact"/>
      </w:pPr>
      <w:r>
        <w:t xml:space="preserve">Cultural Diversity:</w:t>
      </w:r>
    </w:p>
    <w:p>
      <w:pPr>
        <w:pStyle w:val="FirstParagraph"/>
      </w:pPr>
      <w:r>
        <w:t xml:space="preserve">Policing in</w:t>
      </w:r>
    </w:p>
    <w:p>
      <w:pPr>
        <w:pStyle w:val="BodyText"/>
      </w:pPr>
      <w:r>
        <w:t xml:space="preserve">Spain Valencia</w:t>
      </w:r>
    </w:p>
    <w:bookmarkEnd w:id="27"/>
    <w:bookmarkStart w:id="30" w:name="v.-challenges-faced"/>
    <w:p>
      <w:pPr>
        <w:pStyle w:val="Heading2"/>
      </w:pPr>
      <w:r>
        <w:t xml:space="preserve">V. Challenges Faced</w:t>
      </w:r>
    </w:p>
    <w:bookmarkStart w:id="28" w:name="bureaucracy-and-documentation"/>
    <w:p>
      <w:pPr>
        <w:pStyle w:val="Heading3"/>
      </w:pPr>
      <w:r>
        <w:t xml:space="preserve">Bureaucracy and Documentation:</w:t>
      </w:r>
    </w:p>
    <w:p>
      <w:pPr>
        <w:pStyle w:val="FirstParagraph"/>
      </w:pPr>
      <w:r>
        <w:t xml:space="preserve">The amount of paperwork required was significantly higher than anticipated. As a Police Officer candidate, one cannot simply take action without generating comprehensive reports for judicial review later in the process. Adapting to this meticulous documentation style was challenging but essential for maintaining legal integrity.</w:t>
      </w:r>
    </w:p>
    <w:bookmarkEnd w:id="28"/>
    <w:bookmarkStart w:id="29" w:name="linguistic-nuances"/>
    <w:p>
      <w:pPr>
        <w:pStyle w:val="Heading3"/>
      </w:pPr>
      <w:r>
        <w:t xml:space="preserve">Linguistic Nuances: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Spain Valencia</dc:title>
  <dc:creator/>
  <dc:language>en</dc:language>
  <cp:keywords/>
  <dcterms:created xsi:type="dcterms:W3CDTF">2026-07-30T02:22:20Z</dcterms:created>
  <dcterms:modified xsi:type="dcterms:W3CDTF">2026-07-30T02:22:20Z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