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Training</w:t>
      </w:r>
      <w:r>
        <w:t xml:space="preserve"> </w:t>
      </w:r>
      <w:r>
        <w:t xml:space="preserve">in</w:t>
      </w:r>
      <w:r>
        <w:t xml:space="preserve"> </w:t>
      </w:r>
      <w:r>
        <w:t xml:space="preserve">Venezuela</w:t>
      </w:r>
      <w:r>
        <w:t xml:space="preserve"> </w:t>
      </w:r>
      <w:r>
        <w:t xml:space="preserve">Caracas</w:t>
      </w:r>
    </w:p>
    <w:bookmarkStart w:id="33" w:name="internship-report"/>
    <w:p>
      <w:pPr>
        <w:pStyle w:val="Heading1"/>
      </w:pPr>
      <w:r>
        <w:t xml:space="preserve">INTERNSHIP REPORT</w:t>
      </w:r>
    </w:p>
    <w:p>
      <w:pPr>
        <w:pStyle w:val="FirstParagraph"/>
      </w:pPr>
      <w:r>
        <w:rPr>
          <w:iCs/>
          <w:i/>
          <w:bCs/>
          <w:b/>
        </w:rPr>
        <w:t xml:space="preserve">Detailed Analysis of Operational Procedures, Community Engagement, and Legal Frameworks for the Police Officer Internship in Venezuela Caracas.</w:t>
      </w:r>
    </w:p>
    <w:p>
      <w:pPr>
        <w:pStyle w:val="BodyText"/>
      </w:pPr>
      <w:r>
        <w:t xml:space="preserve">Date: October 24, 2023</w:t>
      </w:r>
      <w:r>
        <w:br/>
      </w:r>
      <w:r>
        <w:t xml:space="preserve">Prepared by: [Intern Name]</w:t>
      </w:r>
      <w:r>
        <w:br/>
      </w:r>
      <w:r>
        <w:t xml:space="preserve">Institution: [University/Academy Name]</w:t>
      </w:r>
    </w:p>
    <w:bookmarkStart w:id="20" w:name="i.-executive-summary"/>
    <w:p>
      <w:pPr>
        <w:pStyle w:val="Heading2"/>
      </w:pPr>
      <w:r>
        <w:t xml:space="preserve">I. Executive Summary</w:t>
      </w:r>
    </w:p>
    <w:p>
      <w:pPr>
        <w:pStyle w:val="FirstParagraph"/>
      </w:pPr>
      <w:r>
        <w:t xml:space="preserve">This document serves as a comprehensive account of the internship period dedicated to understanding the multifaceted role of a Police Officer within the complex urban environment of Venezuela Caracas. The primary objective was to observe and participate in daily law enforcement activities, analyze community policing strategies, and understand the legal and ethical frameworks governing police conduct in this specific metropolitan area. The internship provided invaluable insights into how officers adapt their methods to address both traditional criminal elements and the unique socio-economic challenges present in Venezuela Caracas today.</w:t>
      </w:r>
    </w:p>
    <w:bookmarkEnd w:id="20"/>
    <w:bookmarkStart w:id="21" w:name="ii.-introduction-and-context"/>
    <w:p>
      <w:pPr>
        <w:pStyle w:val="Heading2"/>
      </w:pPr>
      <w:r>
        <w:t xml:space="preserve">II. Introduction and Context</w:t>
      </w:r>
    </w:p>
    <w:p>
      <w:pPr>
        <w:pStyle w:val="FirstParagraph"/>
      </w:pPr>
      <w:r>
        <w:t xml:space="preserve">The choice to conduct an internship focused on the Police Officer curriculum in Venezuela Caracas was driven by a desire to understand law enforcement dynamics in a developing nation facing significant transitional challenges. Unlike stable jurisdictions, the security landscape in Venezuela Caracas requires police personnel to be highly adaptable, resilient, and deeply embedded within their communities. The internship aimed not only at tactical training but also at sociological observation, understanding how the Police Officer interacts with citizens who may have varying levels of trust in state institutions.</w:t>
      </w:r>
    </w:p>
    <w:bookmarkEnd w:id="21"/>
    <w:bookmarkStart w:id="22" w:name="iii.-objectives-of-the-internship"/>
    <w:p>
      <w:pPr>
        <w:pStyle w:val="Heading2"/>
      </w:pPr>
      <w:r>
        <w:t xml:space="preserve">III. Objectives of the Internship</w:t>
      </w:r>
    </w:p>
    <w:p>
      <w:pPr>
        <w:numPr>
          <w:ilvl w:val="0"/>
          <w:numId w:val="1001"/>
        </w:numPr>
        <w:pStyle w:val="Compact"/>
      </w:pPr>
      <w:r>
        <w:rPr>
          <w:bCs/>
          <w:b/>
        </w:rPr>
        <w:t xml:space="preserve">To understand the Chain of Command:</w:t>
      </w:r>
      <w:r>
        <w:t xml:space="preserve"> </w:t>
      </w:r>
      <w:r>
        <w:t xml:space="preserve">Analyzing how directives flow from high-level state security authorities down to the neighborhood level in Venezuela Caracas.</w:t>
      </w:r>
    </w:p>
    <w:p>
      <w:pPr>
        <w:numPr>
          <w:ilvl w:val="0"/>
          <w:numId w:val="1001"/>
        </w:numPr>
        <w:pStyle w:val="Compact"/>
      </w:pPr>
      <w:r>
        <w:rPr>
          <w:bCs/>
          <w:b/>
        </w:rPr>
        <w:t xml:space="preserve">Tactical Observation:</w:t>
      </w:r>
    </w:p>
    <w:p>
      <w:pPr>
        <w:numPr>
          <w:ilvl w:val="0"/>
          <w:numId w:val="1001"/>
        </w:numPr>
        <w:pStyle w:val="Compact"/>
      </w:pPr>
      <w:r>
        <w:rPr>
          <w:bCs/>
          <w:b/>
        </w:rPr>
        <w:t xml:space="preserve">Community Policing Evaluation:</w:t>
      </w:r>
      <w:r>
        <w:t xml:space="preserve"> </w:t>
      </w:r>
      <w:r>
        <w:t xml:space="preserve">Assessing how police initiatives aim to rebuild trust with local communities in Venezuela Caracas through dialogue and preventive measures.</w:t>
      </w:r>
    </w:p>
    <w:p>
      <w:pPr>
        <w:numPr>
          <w:ilvl w:val="0"/>
          <w:numId w:val="1001"/>
        </w:numPr>
        <w:pStyle w:val="Compact"/>
      </w:pPr>
      <w:r>
        <w:rPr>
          <w:bCs/>
          <w:b/>
        </w:rPr>
        <w:t xml:space="preserve">Legal Framework Analysis:</w:t>
      </w:r>
    </w:p>
    <w:bookmarkEnd w:id="22"/>
    <w:bookmarkStart w:id="23" w:name="iv.-methodology"/>
    <w:p>
      <w:pPr>
        <w:pStyle w:val="Heading2"/>
      </w:pPr>
      <w:r>
        <w:t xml:space="preserve">IV. Methodology</w:t>
      </w:r>
    </w:p>
    <w:p>
      <w:pPr>
        <w:pStyle w:val="FirstParagraph"/>
      </w:pPr>
      <w:r>
        <w:t xml:space="preserve">The internship was conducted over a period of twelve weeks. The methodology included:</w:t>
      </w:r>
    </w:p>
    <w:p>
      <w:pPr>
        <w:numPr>
          <w:ilvl w:val="0"/>
          <w:numId w:val="1002"/>
        </w:numPr>
        <w:pStyle w:val="Compact"/>
      </w:pPr>
      <w:r>
        <w:rPr>
          <w:bCs/>
          <w:b/>
        </w:rPr>
        <w:t xml:space="preserve">Ride-Along Observations:</w:t>
      </w:r>
    </w:p>
    <w:p>
      <w:pPr>
        <w:numPr>
          <w:ilvl w:val="0"/>
          <w:numId w:val="1002"/>
        </w:numPr>
        <w:pStyle w:val="Compact"/>
      </w:pPr>
      <w:r>
        <w:rPr>
          <w:bCs/>
          <w:b/>
        </w:rPr>
        <w:t xml:space="preserve">Semi-Structured Interviews:</w:t>
      </w:r>
    </w:p>
    <w:p>
      <w:pPr>
        <w:numPr>
          <w:ilvl w:val="0"/>
          <w:numId w:val="1002"/>
        </w:numPr>
        <w:pStyle w:val="Compact"/>
      </w:pPr>
      <w:r>
        <w:rPr>
          <w:bCs/>
          <w:b/>
        </w:rPr>
        <w:t xml:space="preserve">Case Study Review:</w:t>
      </w:r>
    </w:p>
    <w:p>
      <w:pPr>
        <w:numPr>
          <w:ilvl w:val="0"/>
          <w:numId w:val="1002"/>
        </w:numPr>
        <w:pStyle w:val="Compact"/>
      </w:pPr>
      <w:r>
        <w:rPr>
          <w:bCs/>
          <w:b/>
        </w:rPr>
        <w:t xml:space="preserve">Parkinson’s Law Application in Administration:</w:t>
      </w:r>
    </w:p>
    <w:bookmarkEnd w:id="23"/>
    <w:bookmarkStart w:id="27" w:name="v.-key-findings-and-operational-insights"/>
    <w:p>
      <w:pPr>
        <w:pStyle w:val="Heading2"/>
      </w:pPr>
      <w:r>
        <w:t xml:space="preserve">V. Key Findings and Operational Insights</w:t>
      </w:r>
    </w:p>
    <w:bookmarkStart w:id="24" w:name="X58af30e61c56c51082524bc56c233b95dded9dd"/>
    <w:p>
      <w:pPr>
        <w:pStyle w:val="Heading3"/>
      </w:pPr>
      <w:r>
        <w:t xml:space="preserve">A. The Reality of Policing in Venezuela Caracas</w:t>
      </w:r>
    </w:p>
    <w:p>
      <w:pPr>
        <w:pStyle w:val="FirstParagraph"/>
      </w:pPr>
      <w:r>
        <w:t xml:space="preserve">The most striking aspect of the internship was witnessing the resilience required to serve as a Police Officer in Venezuela Caracas. Officers often operate with limited resources, requiring them to be inventive and highly reliant on community intelligence rather than just technological surveillance. The urban density of cities like Miranda State and central Caracas creates logistical hurdles that necessitate agile foot patrols and motorcycle units rather than heavy vehicle dependency.</w:t>
      </w:r>
    </w:p>
    <w:bookmarkEnd w:id="24"/>
    <w:bookmarkStart w:id="25" w:name="Xe0f7a2207d4044fa4c645ec86d7ec321e93cd2a"/>
    <w:p>
      <w:pPr>
        <w:pStyle w:val="Heading3"/>
      </w:pPr>
      <w:r>
        <w:t xml:space="preserve">B. Community Relations as a Tool for Security</w:t>
      </w:r>
    </w:p>
    <w:p>
      <w:pPr>
        <w:pStyle w:val="FirstParagraph"/>
      </w:pPr>
      <w:r>
        <w:t xml:space="preserve">A significant portion of the internship focused on "Policía de Comunidad." In Venezuela Caracas, the Police Officer is expected to be more than an enforcer; they are viewed as mediators in community disputes. We observed how officers engage with local councils and neighborhood associations. This approach is crucial because, in many instances, public trust is fragile. Effective policing in this region depends heavily on the officer's ability to communicate empathy and legitimacy to citizens who may be economically vulnerable.</w:t>
      </w:r>
    </w:p>
    <w:bookmarkEnd w:id="25"/>
    <w:bookmarkStart w:id="26" w:name="c.-legal-and-ethical-challenges"/>
    <w:p>
      <w:pPr>
        <w:pStyle w:val="Heading3"/>
      </w:pPr>
      <w:r>
        <w:t xml:space="preserve">C. Legal and Ethical Challenges</w:t>
      </w:r>
    </w:p>
    <w:p>
      <w:pPr>
        <w:pStyle w:val="FirstParagraph"/>
      </w:pPr>
      <w:r>
        <w:t xml:space="preserve">The legal framework governing the Police Officer in Venezuela Caracas is robust on paper but complex in practice. Interns were trained on the Organic Code of Criminal Procedure (COIP) and the Law of Police Force Use. A major learning point was the emphasis on proportionality and human rights, even amidst high-crime environments. We analyzed scenarios where officers had to de-escalate tense situations involving civil unrest or spontaneous protests, highlighting the delicate balance between maintaining order and respecting democratic freedoms.</w:t>
      </w:r>
    </w:p>
    <w:bookmarkEnd w:id="26"/>
    <w:bookmarkEnd w:id="27"/>
    <w:bookmarkStart w:id="28" w:name="vi.-challenges-encountered"/>
    <w:p>
      <w:pPr>
        <w:pStyle w:val="Heading2"/>
      </w:pPr>
      <w:r>
        <w:t xml:space="preserve">VI. Challenges Encountered</w:t>
      </w:r>
    </w:p>
    <w:p>
      <w:pPr>
        <w:pStyle w:val="FirstParagraph"/>
      </w:pPr>
      <w:r>
        <w:t xml:space="preserve">The internship was not without difficulties. The volatile economic situation in Venezuela Caracas occasionally affects logistics, such as fuel shortages for patrol vehicles or intermittent electricity affecting communication hubs in police stations. Furthermore, the psychological toll on Police Officers is significant; they face high stress levels due to exposure to violence and economic hardship among their own families. Addressing officer welfare was a recurring theme in our debriefing sessions.</w:t>
      </w:r>
    </w:p>
    <w:bookmarkEnd w:id="28"/>
    <w:bookmarkStart w:id="29" w:name="vii.-analysis-of-the-police-officer-role"/>
    <w:p>
      <w:pPr>
        <w:pStyle w:val="Heading2"/>
      </w:pPr>
      <w:r>
        <w:t xml:space="preserve">VII. Analysis of the Police Officer Role</w:t>
      </w:r>
    </w:p>
    <w:p>
      <w:pPr>
        <w:pStyle w:val="FirstParagraph"/>
      </w:pPr>
      <w:r>
        <w:t xml:space="preserve">The role of a Police Officer in this context is multidimensional. It requires:</w:t>
      </w:r>
    </w:p>
    <w:p>
      <w:pPr>
        <w:numPr>
          <w:ilvl w:val="0"/>
          <w:numId w:val="1003"/>
        </w:numPr>
        <w:pStyle w:val="Compact"/>
      </w:pPr>
      <w:r>
        <w:rPr>
          <w:bCs/>
          <w:b/>
        </w:rPr>
        <w:t xml:space="preserve">Tactical Proficiency:</w:t>
      </w:r>
    </w:p>
    <w:p>
      <w:pPr>
        <w:numPr>
          <w:ilvl w:val="0"/>
          <w:numId w:val="1003"/>
        </w:numPr>
        <w:pStyle w:val="Compact"/>
      </w:pPr>
      <w:r>
        <w:rPr>
          <w:bCs/>
          <w:b/>
        </w:rPr>
        <w:t xml:space="preserve">Social Sensitivity:</w:t>
      </w:r>
    </w:p>
    <w:bookmarkEnd w:id="29"/>
    <w:bookmarkStart w:id="30" w:name="viii.-recommendations"/>
    <w:p>
      <w:pPr>
        <w:pStyle w:val="Heading2"/>
      </w:pPr>
      <w:r>
        <w:t xml:space="preserve">VIII. Recommendations</w:t>
      </w:r>
    </w:p>
    <w:p>
      <w:pPr>
        <w:pStyle w:val="FirstParagraph"/>
      </w:pPr>
      <w:r>
        <w:t xml:space="preserve">Based on the observations during this internship in Venezuela Caracas, several recommendations are proposed:</w:t>
      </w:r>
    </w:p>
    <w:p>
      <w:pPr>
        <w:numPr>
          <w:ilvl w:val="0"/>
          <w:numId w:val="1004"/>
        </w:numPr>
        <w:pStyle w:val="Compact"/>
      </w:pPr>
      <w:r>
        <w:rPr>
          <w:bCs/>
          <w:b/>
        </w:rPr>
        <w:t xml:space="preserve">Enhanced Psychological Support:</w:t>
      </w:r>
    </w:p>
    <w:p>
      <w:pPr>
        <w:numPr>
          <w:ilvl w:val="0"/>
          <w:numId w:val="1004"/>
        </w:numPr>
        <w:pStyle w:val="Compact"/>
      </w:pPr>
      <w:r>
        <w:rPr>
          <w:bCs/>
          <w:b/>
        </w:rPr>
        <w:t xml:space="preserve">Tech Integration:</w:t>
      </w:r>
    </w:p>
    <w:p>
      <w:pPr>
        <w:numPr>
          <w:ilvl w:val="0"/>
          <w:numId w:val="1004"/>
        </w:numPr>
        <w:pStyle w:val="Compact"/>
      </w:pPr>
      <w:r>
        <w:t xml:space="preserve">Continuous Training on Human Rights:</w:t>
      </w:r>
    </w:p>
    <w:bookmarkEnd w:id="30"/>
    <w:bookmarkStart w:id="31" w:name="ix.-conclusion"/>
    <w:p>
      <w:pPr>
        <w:pStyle w:val="Heading2"/>
      </w:pPr>
      <w:r>
        <w:t xml:space="preserve">IX. Conclusion</w:t>
      </w:r>
    </w:p>
    <w:p>
      <w:pPr>
        <w:pStyle w:val="FirstParagraph"/>
      </w:pPr>
      <w:r>
        <w:t xml:space="preserve">This internship provided a profound education in modern law enforcement within a challenging geopolitical context. Serving as or training to become a Police Officer in Venezuela Caracas requires more than just physical strength; it demands intellectual agility, emotional intelligence, and an unwavering commitment to justice. The experiences gathered here highlight the critical importance of community trust and legal adherence in maintaining public safety.</w:t>
      </w:r>
    </w:p>
    <w:p>
      <w:pPr>
        <w:pStyle w:val="BodyText"/>
      </w:pPr>
      <w:r>
        <w:t xml:space="preserve">The insights gained regarding the operational realities of a Police Officer in this region will undoubtedly shape my future career path. It has become clear that effective policing is not just about reacting to crime, but about participating actively in the social fabric of Venezuela Caracas, fostering an environment where law and order can coexist with civil liberties.</w:t>
      </w:r>
    </w:p>
    <w:bookmarkEnd w:id="31"/>
    <w:bookmarkStart w:id="32" w:name="x.-signatures"/>
    <w:p>
      <w:pPr>
        <w:pStyle w:val="Heading2"/>
      </w:pPr>
      <w:r>
        <w:t xml:space="preserve">X. Signatures</w:t>
      </w:r>
    </w:p>
    <w:p>
      <w:pPr>
        <w:pStyle w:val="FirstParagraph"/>
      </w:pPr>
      <w:r>
        <w:t xml:space="preserve">Intern Name</w:t>
      </w:r>
    </w:p>
    <w:p>
      <w:pPr>
        <w:pStyle w:val="BodyText"/>
      </w:pPr>
      <w:r>
        <w:t xml:space="preserve">Supervisor (Police Officer)</w:t>
      </w:r>
    </w:p>
    <w:p>
      <w:pPr>
        <w:pStyle w:val="BodyText"/>
      </w:pPr>
      <w:r>
        <w:t xml:space="preserve">Academic Advisor</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Training in Venezuela Caracas</dc:title>
  <dc:creator/>
  <dc:language>en</dc:language>
  <cp:keywords/>
  <dcterms:created xsi:type="dcterms:W3CDTF">2026-07-29T17:02:10Z</dcterms:created>
  <dcterms:modified xsi:type="dcterms:W3CDTF">2026-07-29T17:02:10Z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