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Political</w:t>
      </w:r>
      <w:r>
        <w:t xml:space="preserve"> </w:t>
      </w:r>
      <w:r>
        <w:t xml:space="preserve">Operations</w:t>
      </w:r>
      <w:r>
        <w:t xml:space="preserve"> </w:t>
      </w:r>
      <w:r>
        <w:t xml:space="preserve">in</w:t>
      </w:r>
      <w:r>
        <w:t xml:space="preserve"> </w:t>
      </w:r>
      <w:r>
        <w:t xml:space="preserve">Brazil</w:t>
      </w:r>
      <w:r>
        <w:t xml:space="preserve"> </w:t>
      </w:r>
      <w:r>
        <w:t xml:space="preserve">Brasília</w:t>
      </w:r>
    </w:p>
    <w:p>
      <w:pPr>
        <w:pStyle w:val="FirstParagraph"/>
      </w:pPr>
      <w:r>
        <w:rPr>
          <w:bCs/>
          <w:b/>
        </w:rPr>
        <w:t xml:space="preserve">Name:</w:t>
      </w:r>
      <w:r>
        <w:t xml:space="preserve"> </w:t>
      </w:r>
      <w:r>
        <w:t xml:space="preserve">[Intern Name]</w:t>
      </w:r>
    </w:p>
    <w:p>
      <w:pPr>
        <w:pStyle w:val="BodyText"/>
      </w:pPr>
      <w:r>
        <w:rPr>
          <w:bCs/>
          <w:b/>
        </w:rPr>
        <w:t xml:space="preserve">Institution:</w:t>
      </w:r>
      <w:r>
        <w:t xml:space="preserve"> </w:t>
      </w:r>
      <w:r>
        <w:t xml:space="preserve">[University Name]</w:t>
      </w:r>
    </w:p>
    <w:p>
      <w:pPr>
        <w:pStyle w:val="BodyText"/>
      </w:pPr>
      <w:r>
        <w:rPr>
          <w:bCs/>
          <w:b/>
        </w:rPr>
        <w:t xml:space="preserve">Date:</w:t>
      </w:r>
      <w:r>
        <w:t xml:space="preserve"> </w:t>
      </w:r>
      <w:r>
        <w:t xml:space="preserve">October 24, 2023</w:t>
      </w:r>
    </w:p>
    <w:bookmarkStart w:id="29" w:name="federal-legislative-internship-report"/>
    <w:p>
      <w:pPr>
        <w:pStyle w:val="Heading1"/>
      </w:pPr>
      <w:r>
        <w:t xml:space="preserve">Federal Legislative Internship Report</w:t>
      </w:r>
    </w:p>
    <w:bookmarkStart w:id="20" w:name="i.-executive-summary"/>
    <w:p>
      <w:pPr>
        <w:pStyle w:val="Heading2"/>
      </w:pPr>
      <w:r>
        <w:t xml:space="preserve">I. Executive Summary</w:t>
      </w:r>
    </w:p>
    <w:p>
      <w:pPr>
        <w:pStyle w:val="FirstParagraph"/>
      </w:pPr>
      <w:r>
        <w:t xml:space="preserve">This document serves as a comprehensive summary of the academic internship conducted within the political sphere, specifically focusing on the operations of a federal lawmaker in Brazil Brasília. The primary objective of this report is to detail the activities, challenges encountered, and professional insights gained during a twelve-week period immersed in one of the most complex democratic environments in Latin America. This</w:t>
      </w:r>
      <w:r>
        <w:t xml:space="preserve"> </w:t>
      </w:r>
      <w:r>
        <w:rPr>
          <w:bCs/>
          <w:b/>
        </w:rPr>
        <w:t xml:space="preserve">Internship Report</w:t>
      </w:r>
      <w:r>
        <w:t xml:space="preserve"> </w:t>
      </w:r>
      <w:r>
        <w:t xml:space="preserve">highlights how theoretical knowledge from political science and public administration was applied to real-world legislative processes situated in the heart of Brazil's federal capital. The unique geopolitical and administrative context of</w:t>
      </w:r>
      <w:r>
        <w:t xml:space="preserve"> </w:t>
      </w:r>
      <w:r>
        <w:rPr>
          <w:bCs/>
          <w:b/>
        </w:rPr>
        <w:t xml:space="preserve">Brazil Brasília</w:t>
      </w:r>
      <w:r>
        <w:t xml:space="preserve"> </w:t>
      </w:r>
      <w:r>
        <w:t xml:space="preserve">provided a distinct backdrop for understanding the mechanics of national governance, while direct engagement with a high-ranking</w:t>
      </w:r>
      <w:r>
        <w:t xml:space="preserve"> </w:t>
      </w:r>
      <w:r>
        <w:rPr>
          <w:bCs/>
          <w:b/>
        </w:rPr>
        <w:t xml:space="preserve">Politician</w:t>
      </w:r>
      <w:r>
        <w:t xml:space="preserve"> </w:t>
      </w:r>
      <w:r>
        <w:t xml:space="preserve">offered invaluable exposure to constituent relations, policy drafting, and coalition management.</w:t>
      </w:r>
    </w:p>
    <w:bookmarkEnd w:id="20"/>
    <w:bookmarkStart w:id="21" w:name="ii.-introduction-and-objectives"/>
    <w:p>
      <w:pPr>
        <w:pStyle w:val="Heading2"/>
      </w:pPr>
      <w:r>
        <w:t xml:space="preserve">II. Introduction and Objectives</w:t>
      </w:r>
    </w:p>
    <w:p>
      <w:pPr>
        <w:pStyle w:val="FirstParagraph"/>
      </w:pPr>
      <w:r>
        <w:t xml:space="preserve">The internship was undertaken at the National Congress complex in</w:t>
      </w:r>
      <w:r>
        <w:t xml:space="preserve"> </w:t>
      </w:r>
      <w:r>
        <w:rPr>
          <w:bCs/>
          <w:b/>
        </w:rPr>
        <w:t xml:space="preserve">Brazil Brasília</w:t>
      </w:r>
      <w:r>
        <w:t xml:space="preserve">, a city specifically designed as a federal capital to centralize national power. The primary goal of this placement was to bridge the gap between academic theory and political practice. As an intern, I aimed to understand the day-to-day realities of working for a</w:t>
      </w:r>
      <w:r>
        <w:t xml:space="preserve"> </w:t>
      </w:r>
      <w:r>
        <w:rPr>
          <w:bCs/>
          <w:b/>
        </w:rPr>
        <w:t xml:space="preserve">Politician</w:t>
      </w:r>
      <w:r>
        <w:t xml:space="preserve"> </w:t>
      </w:r>
      <w:r>
        <w:t xml:space="preserve">representing one of Brazil’s 26 states and the Federal District.</w:t>
      </w:r>
      <w:r>
        <w:t xml:space="preserve"> </w:t>
      </w:r>
      <w:r>
        <w:t xml:space="preserve">Specific objectives included:</w:t>
      </w:r>
    </w:p>
    <w:p>
      <w:pPr>
        <w:numPr>
          <w:ilvl w:val="0"/>
          <w:numId w:val="1001"/>
        </w:numPr>
        <w:pStyle w:val="Compact"/>
      </w:pPr>
      <w:r>
        <w:t xml:space="preserve">Analyzing the legislative drafting process within a federal system.</w:t>
      </w:r>
    </w:p>
    <w:p>
      <w:pPr>
        <w:numPr>
          <w:ilvl w:val="0"/>
          <w:numId w:val="1001"/>
        </w:numPr>
        <w:pStyle w:val="Compact"/>
      </w:pPr>
      <w:r>
        <w:t xml:space="preserve">Making observations on public relation strategies employed by a prominent</w:t>
      </w:r>
      <w:r>
        <w:t xml:space="preserve"> </w:t>
      </w:r>
      <w:r>
        <w:rPr>
          <w:bCs/>
          <w:b/>
        </w:rPr>
        <w:t xml:space="preserve">Politician</w:t>
      </w:r>
      <w:r>
        <w:t xml:space="preserve">.</w:t>
      </w:r>
    </w:p>
    <w:p>
      <w:pPr>
        <w:numPr>
          <w:ilvl w:val="0"/>
          <w:numId w:val="1001"/>
        </w:numPr>
        <w:pStyle w:val="Compact"/>
      </w:pPr>
      <w:r>
        <w:t xml:space="preserve">Navigating the bureaucratic landscape of the National Congress in Brazil Brasília.</w:t>
      </w:r>
    </w:p>
    <w:bookmarkEnd w:id="21"/>
    <w:bookmarkStart w:id="25" w:name="X7c8bc6960f8f7bc4b428df6e6ad6ce622297258"/>
    <w:p>
      <w:pPr>
        <w:pStyle w:val="Heading2"/>
      </w:pPr>
      <w:r>
        <w:t xml:space="preserve">III. Description of Activities and Environment</w:t>
      </w:r>
    </w:p>
    <w:p>
      <w:pPr>
        <w:pStyle w:val="FirstParagraph"/>
      </w:pPr>
      <w:r>
        <w:t xml:space="preserve">The environment in</w:t>
      </w:r>
      <w:r>
        <w:t xml:space="preserve"> </w:t>
      </w:r>
      <w:r>
        <w:rPr>
          <w:bCs/>
          <w:b/>
        </w:rPr>
        <w:t xml:space="preserve">Brazil Brasília</w:t>
      </w:r>
      <w:r>
        <w:t xml:space="preserve"> </w:t>
      </w:r>
      <w:r>
        <w:t xml:space="preserve">is distinct from other Brazilian metropolises like São Paulo or Rio de Janeiro. It is a hub of administrative power, characterized by monumental architecture and a high concentration of federal ministries and congressional offices. Working here requires an understanding of the specific rhythm of federal politics, which often involves intense periods during legislative sessions interspersed with long recesses where representatives return to their home states for local campaigning and constituent service.</w:t>
      </w:r>
      <w:r>
        <w:t xml:space="preserve"> </w:t>
      </w:r>
      <w:r>
        <w:t xml:space="preserve">The core duties assigned to me revolved around supporting the daily operations of my supervisor, a seasoned</w:t>
      </w:r>
      <w:r>
        <w:t xml:space="preserve"> </w:t>
      </w:r>
      <w:r>
        <w:rPr>
          <w:bCs/>
          <w:b/>
        </w:rPr>
        <w:t xml:space="preserve">Politician</w:t>
      </w:r>
      <w:r>
        <w:t xml:space="preserve">. This support structure is critical because modern political roles demand a multitasking approach that blends legal expertise with media savvy and administrative efficiency.</w:t>
      </w:r>
    </w:p>
    <w:bookmarkStart w:id="22" w:name="a.-legislative-research-and-drafting"/>
    <w:p>
      <w:pPr>
        <w:pStyle w:val="Heading3"/>
      </w:pPr>
      <w:r>
        <w:t xml:space="preserve">A. Legislative Research and Drafting</w:t>
      </w:r>
    </w:p>
    <w:p>
      <w:pPr>
        <w:pStyle w:val="FirstParagraph"/>
      </w:pPr>
      <w:r>
        <w:t xml:space="preserve">A significant portion of the internship involved researching proposed bills and amendments relevant to my supervisor’s committee assignments, particularly in areas concerning economic development and urban infrastructure. In the context of</w:t>
      </w:r>
      <w:r>
        <w:t xml:space="preserve"> </w:t>
      </w:r>
      <w:r>
        <w:rPr>
          <w:bCs/>
          <w:b/>
        </w:rPr>
        <w:t xml:space="preserve">Brazil Brasília</w:t>
      </w:r>
      <w:r>
        <w:t xml:space="preserve">, this meant monitoring proceedings in both the Chamber of Deputies and the Federal Senate. I was tasked with compiling summaries of technical reports produced by legislative support staff (CESAN) and preparing briefing notes for my supervisor before committee votes. This activity required precision, as any ambiguity could impact legislative outcomes or public perception.</w:t>
      </w:r>
    </w:p>
    <w:bookmarkEnd w:id="22"/>
    <w:bookmarkStart w:id="23" w:name="Xce08203aa092d44b3be071d750db439f24e4b27"/>
    <w:p>
      <w:pPr>
        <w:pStyle w:val="Heading3"/>
      </w:pPr>
      <w:r>
        <w:t xml:space="preserve">B. Constituent Relations and Public Communication</w:t>
      </w:r>
    </w:p>
    <w:p>
      <w:pPr>
        <w:pStyle w:val="FirstParagraph"/>
      </w:pPr>
      <w:r>
        <w:t xml:space="preserve">A critical aspect of the role involved assisting in the management of constituent requests (mandados de informação and pedidos de providência). In a federal republic like Brazil, politicians are often viewed as the primary link between citizens and the state apparatus. My supervisor relied on me to triage incoming emails, social media messages, and physical letters. This process highlighted the immense pressure faced by a</w:t>
      </w:r>
      <w:r>
        <w:t xml:space="preserve"> </w:t>
      </w:r>
      <w:r>
        <w:rPr>
          <w:bCs/>
          <w:b/>
        </w:rPr>
        <w:t xml:space="preserve">Politician</w:t>
      </w:r>
      <w:r>
        <w:t xml:space="preserve"> </w:t>
      </w:r>
      <w:r>
        <w:t xml:space="preserve">who must balance legislative duties with direct service to voters.</w:t>
      </w:r>
      <w:r>
        <w:t xml:space="preserve"> </w:t>
      </w:r>
      <w:r>
        <w:t xml:space="preserve">Furthermore, I assisted in drafting press releases and managing communication channels during sessions of the National Congress located in</w:t>
      </w:r>
      <w:r>
        <w:t xml:space="preserve"> </w:t>
      </w:r>
      <w:r>
        <w:rPr>
          <w:bCs/>
          <w:b/>
        </w:rPr>
        <w:t xml:space="preserve">Brazil Brasília</w:t>
      </w:r>
      <w:r>
        <w:t xml:space="preserve">. This required staying abreast of breaking news and aligning the office’s messaging with the overarching political narrative supported by my supervisor’s party coalition.</w:t>
      </w:r>
    </w:p>
    <w:bookmarkEnd w:id="23"/>
    <w:bookmarkStart w:id="24" w:name="Xd0393b5561301098d5c2152a3576e64bc7fa02b"/>
    <w:p>
      <w:pPr>
        <w:pStyle w:val="Heading3"/>
      </w:pPr>
      <w:r>
        <w:t xml:space="preserve">C. Networking and Inter-Parliamentary Relations</w:t>
      </w:r>
    </w:p>
    <w:p>
      <w:pPr>
        <w:pStyle w:val="FirstParagraph"/>
      </w:pPr>
      <w:r>
        <w:t xml:space="preserve">The internship provided opportunities to attend informal meetings with representatives from other political parties, lobbyists, and civil society leaders present in the capital. These interactions were crucial for understanding the art of negotiation and coalition building that is essential in Brazilian politics. Being physically located in</w:t>
      </w:r>
      <w:r>
        <w:t xml:space="preserve"> </w:t>
      </w:r>
      <w:r>
        <w:rPr>
          <w:bCs/>
          <w:b/>
        </w:rPr>
        <w:t xml:space="preserve">Brazil Brasília</w:t>
      </w:r>
      <w:r>
        <w:t xml:space="preserve"> </w:t>
      </w:r>
      <w:r>
        <w:t xml:space="preserve">allowed for spontaneous encounters and strategic networking that are difficult to achieve remotely. I observed how my supervisor built rapport with opposition members, demonstrating that effective political leadership often transcends partisan lines when national interests are at stake.</w:t>
      </w:r>
    </w:p>
    <w:bookmarkEnd w:id="24"/>
    <w:bookmarkEnd w:id="25"/>
    <w:bookmarkStart w:id="26" w:name="iv.-challenges-encountered"/>
    <w:p>
      <w:pPr>
        <w:pStyle w:val="Heading2"/>
      </w:pPr>
      <w:r>
        <w:t xml:space="preserve">IV. Challenges Encountered</w:t>
      </w:r>
    </w:p>
    <w:p>
      <w:pPr>
        <w:pStyle w:val="FirstParagraph"/>
      </w:pPr>
      <w:r>
        <w:t xml:space="preserve">Working in this high-stakes environment presented several challenges:</w:t>
      </w:r>
      <w:r>
        <w:t xml:space="preserve"> </w:t>
      </w:r>
      <w:r>
        <w:t xml:space="preserve">1.</w:t>
      </w:r>
      <w:r>
        <w:t xml:space="preserve"> </w:t>
      </w:r>
      <w:r>
        <w:rPr>
          <w:bCs/>
          <w:b/>
        </w:rPr>
        <w:t xml:space="preserve">Information Overload:</w:t>
      </w:r>
      <w:r>
        <w:t xml:space="preserve"> </w:t>
      </w:r>
      <w:r>
        <w:t xml:space="preserve">The volume of legislation and administrative tasks in the National Congress can be overwhelming for interns not yet familiar with the acronyms and procedural rules of Brazilian law.</w:t>
      </w:r>
      <w:r>
        <w:br/>
      </w:r>
      <w:r>
        <w:br/>
      </w:r>
      <w:r>
        <w:t xml:space="preserve">2.</w:t>
      </w:r>
      <w:r>
        <w:t xml:space="preserve"> </w:t>
      </w:r>
      <w:r>
        <w:rPr>
          <w:bCs/>
          <w:b/>
        </w:rPr>
        <w:t xml:space="preserve">Political Polarization:</w:t>
      </w:r>
      <w:r>
        <w:t xml:space="preserve"> </w:t>
      </w:r>
      <w:r>
        <w:t xml:space="preserve">The current political climate in Brazil is highly polarized. Assisting a</w:t>
      </w:r>
      <w:r>
        <w:t xml:space="preserve"> </w:t>
      </w:r>
      <w:r>
        <w:rPr>
          <w:bCs/>
          <w:b/>
        </w:rPr>
        <w:t xml:space="preserve">Politician</w:t>
      </w:r>
      <w:r>
        <w:t xml:space="preserve"> </w:t>
      </w:r>
      <w:r>
        <w:t xml:space="preserve">often means navigating sensitive topics where public opinion can shift rapidly on social media platforms. Maintaining neutrality while processing information was a difficult but necessary skill to develop.</w:t>
      </w:r>
      <w:r>
        <w:br/>
      </w:r>
      <w:r>
        <w:br/>
      </w:r>
      <w:r>
        <w:t xml:space="preserve">3.</w:t>
      </w:r>
      <w:r>
        <w:t xml:space="preserve"> </w:t>
      </w:r>
      <w:r>
        <w:rPr>
          <w:bCs/>
          <w:b/>
        </w:rPr>
        <w:t xml:space="preserve">Bureaucratic Complexity:</w:t>
      </w:r>
      <w:r>
        <w:t xml:space="preserve"> </w:t>
      </w:r>
      <w:r>
        <w:t xml:space="preserve">The institutional framework in</w:t>
      </w:r>
      <w:r>
        <w:t xml:space="preserve"> </w:t>
      </w:r>
      <w:r>
        <w:rPr>
          <w:bCs/>
          <w:b/>
        </w:rPr>
        <w:t xml:space="preserve">Brazil Brasília</w:t>
      </w:r>
      <w:r>
        <w:t xml:space="preserve">, particularly regarding security protocols and access to legislative areas, requires strict adherence to rules. Understanding these logistics took time but was essential for efficient workflow management.</w:t>
      </w:r>
    </w:p>
    <w:bookmarkEnd w:id="26"/>
    <w:bookmarkStart w:id="27" w:name="X19dd6fcba577efadb4a5e1f3c142bed87b4cb17"/>
    <w:p>
      <w:pPr>
        <w:pStyle w:val="Heading2"/>
      </w:pPr>
      <w:r>
        <w:t xml:space="preserve">V. Conclusion and Professional Development</w:t>
      </w:r>
    </w:p>
    <w:p>
      <w:pPr>
        <w:pStyle w:val="FirstParagraph"/>
      </w:pPr>
      <w:r>
        <w:t xml:space="preserve">In conclusion, this internship has been a transformative experience that significantly enhanced my understanding of democratic processes within a developing federal nation. The opportunity to work closely with a</w:t>
      </w:r>
      <w:r>
        <w:t xml:space="preserve"> </w:t>
      </w:r>
      <w:r>
        <w:rPr>
          <w:bCs/>
          <w:b/>
        </w:rPr>
        <w:t xml:space="preserve">Politician</w:t>
      </w:r>
      <w:r>
        <w:t xml:space="preserve"> </w:t>
      </w:r>
      <w:r>
        <w:t xml:space="preserve">in the unique setting of</w:t>
      </w:r>
      <w:r>
        <w:t xml:space="preserve"> </w:t>
      </w:r>
      <w:r>
        <w:rPr>
          <w:bCs/>
          <w:b/>
        </w:rPr>
        <w:t xml:space="preserve">Brazil Brasília</w:t>
      </w:r>
      <w:r>
        <w:t xml:space="preserve"> </w:t>
      </w:r>
      <w:r>
        <w:t xml:space="preserve">provided insights that cannot be fully captured through textbooks or lectures. I gained practical skills in legislative research, public communication, and political negotiation.</w:t>
      </w:r>
      <w:r>
        <w:t xml:space="preserve"> </w:t>
      </w:r>
      <w:r>
        <w:t xml:space="preserve">Furthermore, the experience underscored the importance of ethical conduct and transparency in public office. Seeing firsthand how decisions made in</w:t>
      </w:r>
      <w:r>
        <w:t xml:space="preserve"> </w:t>
      </w:r>
      <w:r>
        <w:rPr>
          <w:bCs/>
          <w:b/>
        </w:rPr>
        <w:t xml:space="preserve">Brazil Brasília</w:t>
      </w:r>
      <w:r>
        <w:t xml:space="preserve"> </w:t>
      </w:r>
      <w:r>
        <w:t xml:space="preserve">impact millions of citizens reinforced my commitment to pursuing a career in public service or political analysis. The internship report serves not only as a record of completed tasks but also as a testament to the rigorous nature of political work in the Brazilian capital. It is my hope that this document will contribute to academic records and serve as a reference for future interns seeking to understand the intricacies of governance at the national level.</w:t>
      </w:r>
    </w:p>
    <w:bookmarkEnd w:id="27"/>
    <w:bookmarkStart w:id="28" w:name="vi.-acknowledgments"/>
    <w:p>
      <w:pPr>
        <w:pStyle w:val="Heading2"/>
      </w:pPr>
      <w:r>
        <w:t xml:space="preserve">VI. Acknowledgments</w:t>
      </w:r>
    </w:p>
    <w:p>
      <w:pPr>
        <w:pStyle w:val="FirstParagraph"/>
      </w:pPr>
      <w:r>
        <w:t xml:space="preserve">I would like to express my sincere gratitude to [Supervisor's Name], whose guidance and mentorship were instrumental throughout this internship. Special thanks are also due to the administrative staff at [Political Office Name] in</w:t>
      </w:r>
      <w:r>
        <w:t xml:space="preserve"> </w:t>
      </w:r>
      <w:r>
        <w:rPr>
          <w:bCs/>
          <w:b/>
        </w:rPr>
        <w:t xml:space="preserve">Brazil Brasília</w:t>
      </w:r>
      <w:r>
        <w:t xml:space="preserve">, whose professionalism ensured a productive learning environment. Finally, I acknowledge the support of my university faculty who prepared me with the theoretical foundations necessary to thrive in this dynamic field.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Political Operations in Brazil Brasília</dc:title>
  <dc:creator/>
  <dc:language>en</dc:language>
  <cp:keywords/>
  <dcterms:created xsi:type="dcterms:W3CDTF">2026-07-29T17:35:56Z</dcterms:created>
  <dcterms:modified xsi:type="dcterms:W3CDTF">2026-07-29T17:35:56Z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