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Germany</w:t>
      </w:r>
      <w:r>
        <w:t xml:space="preserve"> </w:t>
      </w:r>
      <w:r>
        <w:t xml:space="preserve">Munich</w:t>
      </w:r>
    </w:p>
    <w:bookmarkStart w:id="20" w:name="inernship-report"/>
    <w:p>
      <w:pPr>
        <w:pStyle w:val="Heading1"/>
      </w:pPr>
      <w:r>
        <w:t xml:space="preserve">Inernship Report</w:t>
      </w:r>
    </w:p>
    <w:p>
      <w:pPr>
        <w:pStyle w:val="FirstParagraph"/>
      </w:pPr>
      <w:r>
        <w:rPr>
          <w:bCs/>
          <w:b/>
        </w:rPr>
        <w:t xml:space="preserve">Focused on Political Administration and Municipal Governance in Germany Munich</w:t>
      </w:r>
    </w:p>
    <w:p>
      <w:pPr>
        <w:pStyle w:val="BodyText"/>
      </w:pPr>
      <w:r>
        <w:br/>
      </w:r>
      <w:r>
        <w:br/>
      </w:r>
      <w:r>
        <w:br/>
      </w:r>
    </w:p>
    <w:p>
      <w:pPr>
        <w:pStyle w:val="BodyText"/>
      </w:pPr>
      <w:r>
        <w:rPr>
          <w:bCs/>
          <w:b/>
        </w:rPr>
        <w:t xml:space="preserve">Name:</w:t>
      </w:r>
    </w:p>
    <w:bookmarkEnd w:id="20"/>
    <w:p>
      <w:pPr>
        <w:pStyle w:val="BodyText"/>
      </w:pPr>
      <w:r>
        <w:t xml:space="preserve">[Intern's Full Name]</w:t>
      </w:r>
    </w:p>
    <w:p>
      <w:pPr>
        <w:pStyle w:val="BodyText"/>
      </w:pPr>
      <w:r>
        <w:rPr>
          <w:bCs/>
          <w:b/>
        </w:rPr>
        <w:t xml:space="preserve">Institution:</w:t>
      </w:r>
    </w:p>
    <w:p>
      <w:pPr>
        <w:pStyle w:val="BodyText"/>
      </w:pPr>
      <w:r>
        <w:t xml:space="preserve">[University/College Name]</w:t>
      </w:r>
    </w:p>
    <w:p>
      <w:pPr>
        <w:pStyle w:val="BodyText"/>
      </w:pPr>
      <w:r>
        <w:br/>
      </w:r>
    </w:p>
    <w:p>
      <w:pPr>
        <w:pStyle w:val="BodyText"/>
      </w:pPr>
      <w:r>
        <w:br/>
      </w:r>
    </w:p>
    <w:p>
      <w:pPr>
        <w:pStyle w:val="BodyText"/>
      </w:pPr>
      <w:r>
        <w:t xml:space="preserve">This document serves as a comprehensive summary of the practical training period undertaken within the political framework of Germany Munich. The report details the activities, observations, and educational outcomes achieved during this significant professional experience.</w:t>
      </w:r>
    </w:p>
    <w:bookmarkStart w:id="21" w:name="introduction-and-context"/>
    <w:p>
      <w:pPr>
        <w:pStyle w:val="Heading2"/>
      </w:pPr>
      <w:r>
        <w:t xml:space="preserve">1. Introduction and Context</w:t>
      </w:r>
    </w:p>
    <w:p>
      <w:pPr>
        <w:pStyle w:val="FirstParagraph"/>
      </w:pPr>
      <w:r>
        <w:t xml:space="preserve">The primary objective of this Internship Report is to document the experiences gained while working within a political environment in Germany Munich. As one of the most vibrant cultural, economic, and political hubs in Central Europe, Munich offers a unique laboratory for understanding modern democratic processes at both the municipal and state levels. The city’s political landscape is characterized by a blend of traditional Bavarian conservatism and progressive urban policy-making, providing an intricate backdrop for any student or professional seeking to understand the mechanics of governance.</w:t>
      </w:r>
    </w:p>
    <w:p>
      <w:pPr>
        <w:pStyle w:val="BodyText"/>
      </w:pPr>
      <w:r>
        <w:t xml:space="preserve">During this period, the focus was placed on observing how a Politician navigates the complex web of stakeholders, including citizens, administrative bodies, media outlets, and party organizations. The term "Politician" in this context refers not only to elected officials but also to the broader ecosystem of political operatives and advisors who shape public policy. The report aims to bridge the gap between theoretical political science education and the practical realities faced by those serving in Germany Munich.</w:t>
      </w:r>
    </w:p>
    <w:bookmarkEnd w:id="21"/>
    <w:bookmarkStart w:id="22" w:name="objectives-of-the-internship"/>
    <w:p>
      <w:pPr>
        <w:pStyle w:val="Heading2"/>
      </w:pPr>
      <w:r>
        <w:t xml:space="preserve">2. Objectives of the Internship</w:t>
      </w:r>
    </w:p>
    <w:p>
      <w:pPr>
        <w:pStyle w:val="FirstParagraph"/>
      </w:pPr>
      <w:r>
        <w:t xml:space="preserve">The internship was designed with several key objectives in mind, all tailored to the specific political climate of Germany Munich:</w:t>
      </w:r>
    </w:p>
    <w:p>
      <w:pPr>
        <w:numPr>
          <w:ilvl w:val="0"/>
          <w:numId w:val="1001"/>
        </w:numPr>
        <w:pStyle w:val="Compact"/>
      </w:pPr>
      <w:r>
        <w:rPr>
          <w:bCs/>
          <w:b/>
        </w:rPr>
        <w:t xml:space="preserve">To understand Local Governance:</w:t>
      </w:r>
      <w:r>
        <w:t xml:space="preserve"> </w:t>
      </w:r>
      <w:r>
        <w:t xml:space="preserve">Gaining insight into how the city council (Stadtrat) and mayor operate within the federal structure of Germany.</w:t>
      </w:r>
    </w:p>
    <w:p>
      <w:pPr>
        <w:numPr>
          <w:ilvl w:val="0"/>
          <w:numId w:val="1001"/>
        </w:numPr>
        <w:pStyle w:val="Compact"/>
      </w:pPr>
      <w:r>
        <w:rPr>
          <w:bCs/>
          <w:b/>
        </w:rPr>
        <w:t xml:space="preserve">To Analyze Policy Implementation:</w:t>
      </w:r>
      <w:r>
        <w:t xml:space="preserve"> </w:t>
      </w:r>
      <w:r>
        <w:t xml:space="preserve">Observing how political decisions made in Munich are translated into concrete actions affecting urban development, transportation, and social services.</w:t>
      </w:r>
    </w:p>
    <w:p>
      <w:pPr>
        <w:numPr>
          <w:ilvl w:val="0"/>
          <w:numId w:val="1001"/>
        </w:numPr>
        <w:pStyle w:val="Compact"/>
      </w:pPr>
      <w:r>
        <w:rPr>
          <w:bCs/>
          <w:b/>
        </w:rPr>
        <w:t xml:space="preserve">To Engage with Political Communication:</w:t>
      </w:r>
      <w:r>
        <w:t xml:space="preserve"> </w:t>
      </w:r>
      <w:r>
        <w:t xml:space="preserve">Learning the nuances of public speaking, press releases, and digital engagement strategies employed by a Politician in the age of social media.</w:t>
      </w:r>
    </w:p>
    <w:p>
      <w:pPr>
        <w:numPr>
          <w:ilvl w:val="0"/>
          <w:numId w:val="1001"/>
        </w:numPr>
        <w:pStyle w:val="Compact"/>
      </w:pPr>
      <w:r>
        <w:rPr>
          <w:bCs/>
          <w:b/>
        </w:rPr>
        <w:t xml:space="preserve">To Network within the Political Sphere:</w:t>
      </w:r>
      <w:r>
        <w:t xml:space="preserve"> </w:t>
      </w:r>
      <w:r>
        <w:t xml:space="preserve">Building professional relationships with key figures in the political administration of Germany Munich.</w:t>
      </w:r>
    </w:p>
    <w:bookmarkEnd w:id="22"/>
    <w:bookmarkStart w:id="26" w:name="description-of-activities"/>
    <w:p>
      <w:pPr>
        <w:pStyle w:val="Heading2"/>
      </w:pPr>
      <w:r>
        <w:t xml:space="preserve">3. Description of Activities</w:t>
      </w:r>
    </w:p>
    <w:bookmarkStart w:id="23" w:name="administrative-support-and-research"/>
    <w:p>
      <w:pPr>
        <w:pStyle w:val="Heading3"/>
      </w:pPr>
      <w:r>
        <w:t xml:space="preserve">3.1 Administrative Support and Research</w:t>
      </w:r>
    </w:p>
    <w:p>
      <w:pPr>
        <w:pStyle w:val="FirstParagraph"/>
      </w:pPr>
      <w:r>
        <w:t xml:space="preserve">A significant portion of time was dedicated to supporting a senior aide to a city council member representing a district in the heart of Germany Munich. This role involved conducting thorough research on proposed legislative changes, particularly those related to housing affordability and sustainable urban planning. The Internship Report highlights the meticulous nature of this work; accuracy and neutrality are paramount when drafting briefs for a Politician who must remain impartial yet partisan.</w:t>
      </w:r>
    </w:p>
    <w:bookmarkEnd w:id="23"/>
    <w:bookmarkStart w:id="24" w:name="public-engagement-and-constituency-work"/>
    <w:p>
      <w:pPr>
        <w:pStyle w:val="Heading3"/>
      </w:pPr>
      <w:r>
        <w:t xml:space="preserve">3.2 Public Engagement and Constituency Work</w:t>
      </w:r>
    </w:p>
    <w:p>
      <w:pPr>
        <w:pStyle w:val="FirstParagraph"/>
      </w:pPr>
      <w:r>
        <w:t xml:space="preserve">The intern accompanied the assigned Politician to town hall meetings in various neighborhoods of Munich. These events provided a ground-level view of the concerns held by citizens regarding noise pollution, traffic congestion, and cultural preservation. It was observed that effective communication is not just about delivering information but also about active listening and empathy. The ability to translate complex policy jargon into accessible language for residents was a critical skill developed during this phase.</w:t>
      </w:r>
    </w:p>
    <w:bookmarkEnd w:id="24"/>
    <w:bookmarkStart w:id="25" w:name="media-relations"/>
    <w:p>
      <w:pPr>
        <w:pStyle w:val="Heading3"/>
      </w:pPr>
      <w:r>
        <w:t xml:space="preserve">3.3 Media Relations</w:t>
      </w:r>
    </w:p>
    <w:p>
      <w:pPr>
        <w:pStyle w:val="FirstParagraph"/>
      </w:pPr>
      <w:r>
        <w:t xml:space="preserve">In the modern political landscape, managing media perception is vital. The intern assisted in preparing press kits for upcoming announcements and monitored local news outlets such as the</w:t>
      </w:r>
      <w:r>
        <w:t xml:space="preserve"> </w:t>
      </w:r>
      <w:r>
        <w:rPr>
          <w:iCs/>
          <w:i/>
        </w:rPr>
        <w:t xml:space="preserve">Münchner Merkur</w:t>
      </w:r>
      <w:r>
        <w:t xml:space="preserve"> </w:t>
      </w:r>
      <w:r>
        <w:t xml:space="preserve">and</w:t>
      </w:r>
      <w:r>
        <w:t xml:space="preserve"> </w:t>
      </w:r>
      <w:r>
        <w:rPr>
          <w:iCs/>
          <w:i/>
        </w:rPr>
        <w:t xml:space="preserve">Süddeutsche Zeitung</w:t>
      </w:r>
      <w:r>
        <w:t xml:space="preserve">. This experience underscored the importance of speed and precision in political communication. A Politician’s reputation can rise or fall based on how their message is framed in the media, especially in a city as globally watched as Germany Munich.</w:t>
      </w:r>
    </w:p>
    <w:bookmarkEnd w:id="25"/>
    <w:bookmarkEnd w:id="26"/>
    <w:bookmarkStart w:id="27" w:name="challenges-faced"/>
    <w:p>
      <w:pPr>
        <w:pStyle w:val="Heading2"/>
      </w:pPr>
      <w:r>
        <w:t xml:space="preserve">4. Challenges Faced</w:t>
      </w:r>
    </w:p>
    <w:p>
      <w:pPr>
        <w:pStyle w:val="FirstParagraph"/>
      </w:pPr>
      <w:r>
        <w:t xml:space="preserve">Navigating the political environment of Germany Munich presented several challenges. One major hurdle was the high pace of decision-making during election cycles or times of crisis, such as economic fluctuations or global events affecting local security. Additionally, understanding the nuanced coalition dynamics between different political parties in Bavaria required a steep learning curve. The intern had to quickly adapt to formal protocols and hierarchical structures that are deeply embedded in German administrative culture.</w:t>
      </w:r>
    </w:p>
    <w:bookmarkEnd w:id="27"/>
    <w:bookmarkStart w:id="28" w:name="learning-outcomes"/>
    <w:p>
      <w:pPr>
        <w:pStyle w:val="Heading2"/>
      </w:pPr>
      <w:r>
        <w:t xml:space="preserve">5. Learning Outcomes</w:t>
      </w:r>
    </w:p>
    <w:p>
      <w:pPr>
        <w:pStyle w:val="FirstParagraph"/>
      </w:pPr>
      <w:r>
        <w:t xml:space="preserve">This Internship Report concludes that the experience was profoundly educational. The intern gained a deep appreciation for the responsibilities borne by a Politician, which extend far beyond public appearances. It involves rigorous negotiation, compromise, and strategic planning. Furthermore, living and working in Germany Munich provided cultural immersion that enhanced interpersonal skills and cross-cultural communication abilities.</w:t>
      </w:r>
    </w:p>
    <w:p>
      <w:pPr>
        <w:pStyle w:val="BodyText"/>
      </w:pPr>
      <w:r>
        <w:t xml:space="preserve">Key takeaways include:</w:t>
      </w:r>
    </w:p>
    <w:p>
      <w:pPr>
        <w:numPr>
          <w:ilvl w:val="0"/>
          <w:numId w:val="1002"/>
        </w:numPr>
        <w:pStyle w:val="Compact"/>
      </w:pPr>
      <w:r>
        <w:t xml:space="preserve">The importance of integrity and transparency in political office.</w:t>
      </w:r>
    </w:p>
    <w:p>
      <w:pPr>
        <w:numPr>
          <w:ilvl w:val="0"/>
          <w:numId w:val="1002"/>
        </w:numPr>
        <w:pStyle w:val="Compact"/>
      </w:pPr>
      <w:r>
        <w:t xml:space="preserve">The complexity of balancing local needs with national regulations in Germany.</w:t>
      </w:r>
    </w:p>
    <w:p>
      <w:pPr>
        <w:numPr>
          <w:ilvl w:val="0"/>
          <w:numId w:val="1002"/>
        </w:numPr>
        <w:pStyle w:val="Compact"/>
      </w:pPr>
      <w:r>
        <w:t xml:space="preserve">The value of data-driven decision-making in policy formulation.</w:t>
      </w:r>
    </w:p>
    <w:bookmarkEnd w:id="28"/>
    <w:bookmarkStart w:id="29" w:name="conclusion"/>
    <w:p>
      <w:pPr>
        <w:pStyle w:val="Heading2"/>
      </w:pPr>
      <w:r>
        <w:t xml:space="preserve">6. Conclusion</w:t>
      </w:r>
    </w:p>
    <w:p>
      <w:pPr>
        <w:pStyle w:val="FirstParagraph"/>
      </w:pPr>
      <w:r>
        <w:t xml:space="preserve">In conclusion, this internship within the political sector of Germany Munich has been a defining chapter in the intern’s academic and professional journey. It has provided invaluable insights into the day-to-day operations of a Politician and the intricate mechanisms of municipal governance. The experience has not only reinforced career aspirations in public service but also fostered a deeper understanding of civic responsibility.</w:t>
      </w:r>
    </w:p>
    <w:p>
      <w:pPr>
        <w:pStyle w:val="BodyText"/>
      </w:pPr>
      <w:r>
        <w:t xml:space="preserve">The vibrant political atmosphere of Germany Munich, combined with the hands-on experience gained during this internship, has equipped the intern with practical skills and theoretical knowledge that will be beneficial in future endeavors. This document stands as a testament to the rigorous nature of political work and the enduring impact of effective governance on society.</w:t>
      </w:r>
    </w:p>
    <w:p>
      <w:pPr>
        <w:pStyle w:val="BodyText"/>
      </w:pPr>
      <w:r>
        <w:br/>
      </w:r>
      <w:r>
        <w:br/>
      </w:r>
    </w:p>
    <w:p>
      <w:pPr>
        <w:pStyle w:val="BodyText"/>
      </w:pPr>
      <w:r>
        <w:t xml:space="preserve">Sincerely,</w:t>
      </w:r>
    </w:p>
    <w:p>
      <w:pPr>
        <w:pStyle w:val="BodyText"/>
      </w:pPr>
      <w:r>
        <w:br/>
      </w:r>
    </w:p>
    <w:p>
      <w:pPr>
        <w:pStyle w:val="BodyText"/>
      </w:pPr>
      <w:r>
        <w:t xml:space="preserve">_________________________</w:t>
      </w:r>
    </w:p>
    <w:p>
      <w:pPr>
        <w:pStyle w:val="BodyText"/>
      </w:pPr>
      <w:r>
        <w:t xml:space="preserve">[Intern's Name]</w:t>
      </w:r>
    </w:p>
    <w:p>
      <w:pPr>
        <w:pStyle w:val="BodyText"/>
      </w:pPr>
      <w:r>
        <w:br/>
      </w:r>
      <w:r>
        <w:t xml:space="preserve">Date: _________________</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Germany Munich</dc:title>
  <dc:creator/>
  <dc:language>en</dc:language>
  <cp:keywords/>
  <dcterms:created xsi:type="dcterms:W3CDTF">2026-07-29T17:59:04Z</dcterms:created>
  <dcterms:modified xsi:type="dcterms:W3CDTF">2026-07-29T17:59:04Z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