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Focusing on Political Dynamics and Civic Engagement in Iran Tehran</w:t>
      </w:r>
    </w:p>
    <w:p>
      <w:pPr>
        <w:pStyle w:val="BodyText"/>
      </w:pPr>
      <w:r>
        <w:br/>
      </w:r>
      <w:r>
        <w:br/>
      </w:r>
      <w:r>
        <w:t xml:space="preserve">[Student Name]</w:t>
      </w:r>
    </w:p>
    <w:bookmarkEnd w:id="20"/>
    <w:bookmarkStart w:id="21" w:name="executive-summary"/>
    <w:p>
      <w:pPr>
        <w:pStyle w:val="Heading2"/>
      </w:pPr>
      <w:r>
        <w:t xml:space="preserve">1. Executive Summary</w:t>
      </w:r>
    </w:p>
    <w:p>
      <w:pPr>
        <w:pStyle w:val="FirstParagraph"/>
      </w:pPr>
      <w:r>
        <w:t xml:space="preserve">This report details the experiences, observations, and analytical insights gained during a structured internship focused on political science and civic administration within the capital city of Iran Tehran. The primary objective of this internship was to understand the intricate mechanisms of local governance, legislative processes, and public policy implementation in one of the most politically significant urban centers in Western Asia. Over the course of several months, I was embedded within a municipal advisory office in Iran Tehran, where I assisted senior analysts and political strategists. This document serves as a comprehensive account of how theoretical knowledge was applied to real-world scenarios involving politician responsibilities, public scrutiny, and administrative efficiency. The experience provided a unique vantage point to observe the challenges faced by politician figures in managing the diverse demographic and economic needs of Iran Tehran’s population.</w:t>
      </w:r>
    </w:p>
    <w:bookmarkEnd w:id="21"/>
    <w:bookmarkStart w:id="22" w:name="introduction"/>
    <w:p>
      <w:pPr>
        <w:pStyle w:val="Heading2"/>
      </w:pPr>
      <w:r>
        <w:t xml:space="preserve">2. Introduction</w:t>
      </w:r>
    </w:p>
    <w:p>
      <w:pPr>
        <w:pStyle w:val="FirstParagraph"/>
      </w:pPr>
      <w:r>
        <w:t xml:space="preserve">The political landscape of Iran is complex, characterized by a blend of religious oversight and republican democratic structures. Within this framework, local governance plays a crucial role in day-to-day civic life. Tehran, as the capital and largest city of Iran, serves as the epicenter of national political discourse. The internship was designed to bridge the gap between academic study of political science and practical application within a high-stakes urban environment. The focus was specifically on the role of politician officials in addressing urban infrastructure, social welfare, and public communication. Understanding the specific context of Iran Tehran required a deep dive into local regulations, cultural nuances, and the historical evolution of municipal politics in the region.</w:t>
      </w:r>
    </w:p>
    <w:bookmarkEnd w:id="22"/>
    <w:bookmarkStart w:id="23" w:name="objectives-of-the-internship"/>
    <w:p>
      <w:pPr>
        <w:pStyle w:val="Heading2"/>
      </w:pPr>
      <w:r>
        <w:t xml:space="preserve">3. Objectives of the Internship</w:t>
      </w:r>
    </w:p>
    <w:p>
      <w:pPr>
        <w:pStyle w:val="FirstParagraph"/>
      </w:pPr>
      <w:r>
        <w:t xml:space="preserve">The internship program established several key objectives to ensure a meaningful learning experience:</w:t>
      </w:r>
    </w:p>
    <w:p>
      <w:pPr>
        <w:numPr>
          <w:ilvl w:val="0"/>
          <w:numId w:val="1001"/>
        </w:numPr>
        <w:pStyle w:val="Compact"/>
      </w:pPr>
      <w:r>
        <w:t xml:space="preserve">To analyze the decision-making processes involved in local policy formulation within Iran Tehran.</w:t>
      </w:r>
    </w:p>
    <w:p>
      <w:pPr>
        <w:numPr>
          <w:ilvl w:val="0"/>
          <w:numId w:val="1001"/>
        </w:numPr>
        <w:pStyle w:val="Compact"/>
      </w:pPr>
      <w:r>
        <w:t xml:space="preserve">To observe the daily operations and public interaction strategies of politician officials.</w:t>
      </w:r>
    </w:p>
    <w:p>
      <w:pPr>
        <w:numPr>
          <w:ilvl w:val="0"/>
          <w:numId w:val="1001"/>
        </w:numPr>
        <w:pStyle w:val="Compact"/>
      </w:pPr>
      <w:r>
        <w:t xml:space="preserve">To assist in research regarding urban development projects and their impact on citizens' lives.</w:t>
      </w:r>
    </w:p>
    <w:p>
      <w:pPr>
        <w:numPr>
          <w:ilvl w:val="0"/>
          <w:numId w:val="1001"/>
        </w:numPr>
        <w:pStyle w:val="Compact"/>
      </w:pPr>
      <w:r>
        <w:t xml:space="preserve">To develop professional skills in political analysis, report writing, and stakeholder communication within the Iranian administrative context.</w:t>
      </w:r>
    </w:p>
    <w:bookmarkEnd w:id="23"/>
    <w:bookmarkStart w:id="24" w:name="responsibilities-and-daily-activities"/>
    <w:p>
      <w:pPr>
        <w:pStyle w:val="Heading2"/>
      </w:pPr>
      <w:r>
        <w:t xml:space="preserve">4. Responsibilities and Daily Activities</w:t>
      </w:r>
    </w:p>
    <w:p>
      <w:pPr>
        <w:pStyle w:val="FirstParagraph"/>
      </w:pPr>
      <w:r>
        <w:t xml:space="preserve">During the internship, my role was multifaceted. A significant portion of my time was dedicated to supporting a team of senior political advisors in Iran Tehran. One of my primary duties involved compiling data on municipal budget allocations and comparing them with previous years to identify trends in spending efficiency. This required meticulous attention to detail and an understanding of the financial priorities held by local politician figures.</w:t>
      </w:r>
    </w:p>
    <w:p>
      <w:pPr>
        <w:pStyle w:val="BodyText"/>
      </w:pPr>
      <w:r>
        <w:t xml:space="preserve">In addition, I participated in meetings discussing upcoming legislative updates that would affect residents of Iran Tehran. These meetings provided invaluable insights into how a politician navigates between central government directives and local municipal needs. I was responsible for summarizing meeting minutes and drafting briefs for elected officials, ensuring that complex political jargon was translated into clear, actionable information. This task highlighted the importance of clarity and precision in political communication.</w:t>
      </w:r>
    </w:p>
    <w:p>
      <w:pPr>
        <w:pStyle w:val="BodyText"/>
      </w:pPr>
      <w:r>
        <w:t xml:space="preserve">Furthermore, I assisted in organizing public forums where citizen feedback on urban planning projects was collected. Engaging with the public offered a stark reality check regarding the expectations citizens have from their politician representatives. I observed how politician figures handled sensitive questions regarding traffic congestion, air quality, and housing affordability—issues that are particularly acute in Iran Tehran.</w:t>
      </w:r>
    </w:p>
    <w:bookmarkEnd w:id="24"/>
    <w:bookmarkStart w:id="25" w:name="X1c678cd4f0e998215187c0a89b76dc211a39179"/>
    <w:p>
      <w:pPr>
        <w:pStyle w:val="Heading2"/>
      </w:pPr>
      <w:r>
        <w:t xml:space="preserve">5. Key Observations: The Role of Politician in Modern Governance</w:t>
      </w:r>
    </w:p>
    <w:p>
      <w:pPr>
        <w:pStyle w:val="FirstParagraph"/>
      </w:pPr>
      <w:r>
        <w:t xml:space="preserve">One of the most striking aspects of the internship was observing the delicate balance a politician must maintain. In Iran Tehran, politician officials operate under intense public scrutiny and media attention. I learned that effective political leadership requires not only administrative competence but also strong empathetic communication skills. The ability to listen to constituents from various socioeconomic backgrounds is paramount.</w:t>
      </w:r>
    </w:p>
    <w:p>
      <w:pPr>
        <w:pStyle w:val="BodyText"/>
      </w:pPr>
      <w:r>
        <w:t xml:space="preserve">I noted that modern politician in this region are increasingly utilizing digital platforms to engage with the youth demographic, which constitutes a significant portion of Iran Tehran’s population. This shift towards digital engagement has changed the nature of political campaigning and public service delivery. The internship highlighted that technology is no longer just a tool but a necessity for maintaining transparency and accessibility.</w:t>
      </w:r>
    </w:p>
    <w:p>
      <w:pPr>
        <w:pStyle w:val="BodyText"/>
      </w:pPr>
      <w:r>
        <w:t xml:space="preserve">Additionally, I observed the collaborative efforts between different levels of government. A politician in Iran Tehran cannot operate in isolation; success depends on networking with national authorities, cultural institutions, and community leaders. This interconnectivity underscores the complexity of political roles in a centralized yet populous metropolis.</w:t>
      </w:r>
    </w:p>
    <w:bookmarkEnd w:id="25"/>
    <w:bookmarkStart w:id="26" w:name="challenges-encountered"/>
    <w:p>
      <w:pPr>
        <w:pStyle w:val="Heading2"/>
      </w:pPr>
      <w:r>
        <w:t xml:space="preserve">6. Challenges Encountered</w:t>
      </w:r>
    </w:p>
    <w:p>
      <w:pPr>
        <w:pStyle w:val="FirstParagraph"/>
      </w:pPr>
      <w:r>
        <w:t xml:space="preserve">The internship was not without its challenges. One significant hurdle was navigating the bureaucratic red tape inherent in large municipal operations in Iran Tehran. Decision-making processes can sometimes be slow, requiring patience and strategic persistence from interns and staff alike. Another challenge was understanding the nuanced political terminology used in local debates, which often carries historical and cultural connotations unfamiliar to outsiders.</w:t>
      </w:r>
    </w:p>
    <w:p>
      <w:pPr>
        <w:pStyle w:val="BodyText"/>
      </w:pPr>
      <w:r>
        <w:t xml:space="preserve">Furthermore, dealing with diverse public opinions presented a learning curve in conflict resolution. As an intern supporting politician offices, witnessing heated discussions between stakeholders taught me the importance of neutrality and objective analysis. It reinforced the idea that a politician must serve all constituents fairly, regardless of personal political affiliations or social status.</w:t>
      </w:r>
    </w:p>
    <w:bookmarkEnd w:id="26"/>
    <w:bookmarkStart w:id="27" w:name="conclusion-and-recommendations"/>
    <w:p>
      <w:pPr>
        <w:pStyle w:val="Heading2"/>
      </w:pPr>
      <w:r>
        <w:t xml:space="preserve">7. Conclusion and Recommendations</w:t>
      </w:r>
    </w:p>
    <w:p>
      <w:pPr>
        <w:pStyle w:val="FirstParagraph"/>
      </w:pPr>
      <w:r>
        <w:t xml:space="preserve">In conclusion, this internship in Iran Tehran has been an transformative educational experience that profoundly deepened my understanding of political science in practice. The opportunity to work alongside politician officials provided a realistic perspective on the demands and responsibilities of public service. I gained practical skills in research, communication, and project management that will be invaluable for my future career.</w:t>
      </w:r>
    </w:p>
    <w:p>
      <w:pPr>
        <w:pStyle w:val="BodyText"/>
      </w:pPr>
      <w:r>
        <w:t xml:space="preserve">It is evident that the role of a politician in Iran Tehran is evolving. To enhance efficiency and public trust, I recommend greater integration of data-driven decision-making processes and more robust mechanisms for citizen feedback. Future interns should prepare themselves not only with academic knowledge but also with a strong cultural sensitivity and adaptability to the unique political environment of Iran Tehran.</w:t>
      </w:r>
    </w:p>
    <w:p>
      <w:pPr>
        <w:pStyle w:val="BodyText"/>
      </w:pPr>
      <w:r>
        <w:br/>
      </w:r>
      <w:r>
        <w:t xml:space="preserve">This report serves as a testament to the rigorous learning process undertaken during this internship, highlighting the critical importance of effective governance and dedicated public service in shaping the future of Iran Tehran.</w:t>
      </w:r>
    </w:p>
    <w:p>
      <w:pPr>
        <w:pStyle w:val="BodyText"/>
      </w:pPr>
      <w:r>
        <w:rPr>
          <w:bCs/>
          <w:b/>
        </w:rPr>
        <w:t xml:space="preserve">Signed:</w:t>
      </w:r>
      <w:r>
        <w:t xml:space="preserve"> </w:t>
      </w:r>
      <w:r>
        <w:t xml:space="preserve">__________________________</w:t>
      </w:r>
    </w:p>
    <w:p>
      <w:pPr>
        <w:pStyle w:val="BodyText"/>
      </w:pPr>
      <w:r>
        <w:rPr>
          <w:bCs/>
          <w:b/>
        </w:rPr>
        <w:t xml:space="preserve">Date:</w:t>
      </w:r>
      <w:r>
        <w:t xml:space="preserve"> </w:t>
      </w:r>
      <w:r>
        <w:t xml:space="preserve">__________________________</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Iran Tehran</dc:title>
  <dc:creator/>
  <dc:language>en</dc:language>
  <cp:keywords/>
  <dcterms:created xsi:type="dcterms:W3CDTF">2026-07-29T11:23:16Z</dcterms:created>
  <dcterms:modified xsi:type="dcterms:W3CDTF">2026-07-29T11:23:16Z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