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and</w:t>
      </w:r>
      <w:r>
        <w:t xml:space="preserve"> </w:t>
      </w:r>
      <w:r>
        <w:t xml:space="preserve">Public</w:t>
      </w:r>
      <w:r>
        <w:t xml:space="preserve"> </w:t>
      </w:r>
      <w:r>
        <w:t xml:space="preserve">Engagement</w:t>
      </w:r>
      <w:r>
        <w:t xml:space="preserve"> </w:t>
      </w:r>
      <w:r>
        <w:t xml:space="preserve">in</w:t>
      </w:r>
      <w:r>
        <w:t xml:space="preserve"> </w:t>
      </w:r>
      <w:r>
        <w:t xml:space="preserve">Russia,</w:t>
      </w:r>
      <w:r>
        <w:t xml:space="preserve"> </w:t>
      </w:r>
      <w:r>
        <w:t xml:space="preserve">Moscow</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and Department of Political Science</w:t>
      </w:r>
    </w:p>
    <w:p>
      <w:pPr>
        <w:pStyle w:val="BodyText"/>
      </w:pPr>
      <w:r>
        <w:t xml:space="preserve">[Student Name]</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Internship Report</w:t>
      </w:r>
      <w:r>
        <w:t xml:space="preserve"> </w:t>
      </w:r>
      <w:r>
        <w:t xml:space="preserve">is to provide a detailed account of the practical experience gained during my tenure in the political sphere. Specifically, this document outlines the activities, observations, and learning outcomes derived from working within the complex political ecosystem of</w:t>
      </w:r>
      <w:r>
        <w:t xml:space="preserve"> </w:t>
      </w:r>
      <w:r>
        <w:rPr>
          <w:bCs/>
          <w:b/>
        </w:rPr>
        <w:t xml:space="preserve">Russia Moscow</w:t>
      </w:r>
      <w:r>
        <w:t xml:space="preserve">. The primary role assumed during this period was that of a junior aide and policy researcher supporting an elected official serving as a local representative. This report highlights the unique characteristics of governance in Russia’s capital, emphasizing the intersection of federal mandates and municipal responsibilities. By focusing on the daily operations, legislative processes, and constituent interactions inherent to being a</w:t>
      </w:r>
      <w:r>
        <w:t xml:space="preserve"> </w:t>
      </w:r>
      <w:r>
        <w:rPr>
          <w:bCs/>
          <w:b/>
        </w:rPr>
        <w:t xml:space="preserve">Politician</w:t>
      </w:r>
      <w:r>
        <w:t xml:space="preserve"> </w:t>
      </w:r>
      <w:r>
        <w:t xml:space="preserve">in this specific geographic and political context, this document serves as both a reflection of personal growth and an analytical overview of municipal politics in modern Russia.</w:t>
      </w:r>
    </w:p>
    <w:bookmarkEnd w:id="20"/>
    <w:bookmarkStart w:id="21" w:name="introduction-and-context"/>
    <w:p>
      <w:pPr>
        <w:pStyle w:val="Heading2"/>
      </w:pPr>
      <w:r>
        <w:t xml:space="preserve">2. Introduction and Context</w:t>
      </w:r>
    </w:p>
    <w:p>
      <w:pPr>
        <w:pStyle w:val="FirstParagraph"/>
      </w:pPr>
      <w:r>
        <w:t xml:space="preserve">Moscow stands as the economic, cultural, and political heart of the Russian Federation. For any aspiring</w:t>
      </w:r>
      <w:r>
        <w:t xml:space="preserve"> </w:t>
      </w:r>
      <w:r>
        <w:rPr>
          <w:bCs/>
          <w:b/>
        </w:rPr>
        <w:t xml:space="preserve">Politician</w:t>
      </w:r>
      <w:r>
        <w:t xml:space="preserve">, interning or working within this city offers unparalleled access to high-level decision-making processes that influence millions of residents. The scope of this internship was designed to bridge the gap between theoretical political science studies and practical application. The environment in</w:t>
      </w:r>
      <w:r>
        <w:t xml:space="preserve"> </w:t>
      </w:r>
      <w:r>
        <w:rPr>
          <w:bCs/>
          <w:b/>
        </w:rPr>
        <w:t xml:space="preserve">Russia Moscow</w:t>
      </w:r>
      <w:r>
        <w:t xml:space="preserve"> </w:t>
      </w:r>
      <w:r>
        <w:t xml:space="preserve">is characterized by a dense bureaucratic structure, rapid urban development challenges, and a highly engaged citizenry accustomed to advanced digital governance tools.</w:t>
      </w:r>
      <w:r>
        <w:t xml:space="preserve"> </w:t>
      </w:r>
      <w:r>
        <w:t xml:space="preserve">The primary objective of this</w:t>
      </w:r>
      <w:r>
        <w:t xml:space="preserve"> </w:t>
      </w:r>
      <w:r>
        <w:rPr>
          <w:bCs/>
          <w:b/>
        </w:rPr>
        <w:t xml:space="preserve">Internship Report</w:t>
      </w:r>
      <w:r>
        <w:t xml:space="preserve"> </w:t>
      </w:r>
      <w:r>
        <w:t xml:space="preserve">was to understand the workflow of local government officials, analyze how policy is translated into action at the municipal level, and observe the ethical and procedural standards required in public service. The internship took place within a district administration office in Moscow, providing a ground-level view of how federal laws are implemented locally.</w:t>
      </w:r>
    </w:p>
    <w:bookmarkEnd w:id="21"/>
    <w:bookmarkStart w:id="22" w:name="Xf99e0c3beb2eb6888c9ad7d99cb3d1b2e167777"/>
    <w:p>
      <w:pPr>
        <w:pStyle w:val="Heading2"/>
      </w:pPr>
      <w:r>
        <w:t xml:space="preserve">3. Role Description: Responsibilities of a Politician’s Aide</w:t>
      </w:r>
    </w:p>
    <w:p>
      <w:pPr>
        <w:pStyle w:val="FirstParagraph"/>
      </w:pPr>
      <w:r>
        <w:t xml:space="preserve">As part of this</w:t>
      </w:r>
      <w:r>
        <w:t xml:space="preserve"> </w:t>
      </w:r>
      <w:r>
        <w:rPr>
          <w:bCs/>
          <w:b/>
        </w:rPr>
        <w:t xml:space="preserve">Internship Report</w:t>
      </w:r>
      <w:r>
        <w:t xml:space="preserve">, it is crucial to detail the specific duties undertaken. Although not yet an elected official myself, my role involved supporting a sitting</w:t>
      </w:r>
      <w:r>
        <w:t xml:space="preserve"> </w:t>
      </w:r>
      <w:r>
        <w:rPr>
          <w:bCs/>
          <w:b/>
        </w:rPr>
        <w:t xml:space="preserve">Politician</w:t>
      </w:r>
      <w:r>
        <w:t xml:space="preserve">. The responsibilities included:</w:t>
      </w:r>
    </w:p>
    <w:p>
      <w:pPr>
        <w:numPr>
          <w:ilvl w:val="0"/>
          <w:numId w:val="1001"/>
        </w:numPr>
        <w:pStyle w:val="Compact"/>
      </w:pPr>
      <w:r>
        <w:rPr>
          <w:bCs/>
          <w:b/>
        </w:rPr>
        <w:t xml:space="preserve">Legislative Research:</w:t>
      </w:r>
      <w:r>
        <w:t xml:space="preserve"> </w:t>
      </w:r>
      <w:r>
        <w:t xml:space="preserve">Analyzing proposed amendments to Moscow city laws regarding urban planning and public transport.</w:t>
      </w:r>
    </w:p>
    <w:p>
      <w:pPr>
        <w:numPr>
          <w:ilvl w:val="0"/>
          <w:numId w:val="1001"/>
        </w:numPr>
        <w:pStyle w:val="Compact"/>
      </w:pPr>
      <w:r>
        <w:t xml:space="preserve">: Managing correspondence from residents, categorizing complaints, and preparing brief summaries for the principal. This role required sensitivity to the diverse socioeconomic backgrounds of Moscow’s population.</w:t>
      </w:r>
    </w:p>
    <w:p>
      <w:pPr>
        <w:numPr>
          <w:ilvl w:val="0"/>
          <w:numId w:val="1001"/>
        </w:numPr>
        <w:pStyle w:val="Compact"/>
      </w:pPr>
      <w:r>
        <w:rPr>
          <w:bCs/>
          <w:b/>
        </w:rPr>
        <w:t xml:space="preserve">Event Coordination:</w:t>
      </w:r>
      <w:r>
        <w:t xml:space="preserve"> </w:t>
      </w:r>
      <w:r>
        <w:t xml:space="preserve">Assisting in the organization of town hall meetings and community forums. In</w:t>
      </w:r>
      <w:r>
        <w:t xml:space="preserve"> </w:t>
      </w:r>
      <w:r>
        <w:rPr>
          <w:bCs/>
          <w:b/>
        </w:rPr>
        <w:t xml:space="preserve">Russia Moscow</w:t>
      </w:r>
      <w:r>
        <w:t xml:space="preserve">, these events are critical for maintaining a direct line of communication between the government and the populace.</w:t>
      </w:r>
    </w:p>
    <w:p>
      <w:pPr>
        <w:numPr>
          <w:ilvl w:val="0"/>
          <w:numId w:val="1001"/>
        </w:numPr>
        <w:pStyle w:val="Compact"/>
      </w:pPr>
      <w:r>
        <w:t xml:space="preserve">Data Analysis:: Utilizing digital platforms to track public sentiment regarding local infrastructure projects, such as park renovations and housing repairs.</w:t>
      </w:r>
    </w:p>
    <w:p>
      <w:pPr>
        <w:pStyle w:val="FirstParagraph"/>
      </w:pPr>
      <w:r>
        <w:t xml:space="preserve">These tasks provided insight into the rigorous demands placed on any</w:t>
      </w:r>
      <w:r>
        <w:t xml:space="preserve"> </w:t>
      </w:r>
      <w:r>
        <w:rPr>
          <w:bCs/>
          <w:b/>
        </w:rPr>
        <w:t xml:space="preserve">Politician</w:t>
      </w:r>
      <w:r>
        <w:t xml:space="preserve">. The job requires not only political acumen but also exceptional organizational skills and a deep understanding of legal frameworks specific to the Russian Federation.</w:t>
      </w:r>
    </w:p>
    <w:bookmarkEnd w:id="22"/>
    <w:bookmarkStart w:id="23" w:name="Xf51e757d42396008558c9e1275ba962e4255074"/>
    <w:p>
      <w:pPr>
        <w:pStyle w:val="Heading2"/>
      </w:pPr>
      <w:r>
        <w:t xml:space="preserve">4. Key Observations: The Political Landscape of Russia Moscow</w:t>
      </w:r>
    </w:p>
    <w:p>
      <w:pPr>
        <w:pStyle w:val="FirstParagraph"/>
      </w:pPr>
      <w:r>
        <w:t xml:space="preserve">During the internship, several distinct features of politics in</w:t>
      </w:r>
      <w:r>
        <w:t xml:space="preserve"> </w:t>
      </w:r>
      <w:r>
        <w:rPr>
          <w:bCs/>
          <w:b/>
        </w:rPr>
        <w:t xml:space="preserve">Russia Moscow</w:t>
      </w:r>
      <w:r>
        <w:t xml:space="preserve"> </w:t>
      </w:r>
      <w:r>
        <w:t xml:space="preserve">became apparent. Firstly, the integration of technology in governance is advanced. The "Moscow Citizen" app and other digital portals allow for immediate feedback on municipal services. As a</w:t>
      </w:r>
      <w:r>
        <w:t xml:space="preserve"> </w:t>
      </w:r>
      <w:r>
        <w:rPr>
          <w:bCs/>
          <w:b/>
        </w:rPr>
        <w:t xml:space="preserve">Politician</w:t>
      </w:r>
      <w:r>
        <w:t xml:space="preserve">, one must be adept at interpreting this data to make informed decisions that reflect public will.</w:t>
      </w:r>
      <w:r>
        <w:t xml:space="preserve"> </w:t>
      </w:r>
      <w:r>
        <w:t xml:space="preserve">Secondly, the relationship between federal and local authorities is intricate while Moscow operates with significant autonomy in many municipal matters, it remains bound by broader national strategies regarding security, economic development, and social welfare. Navigating this dual responsibility requires a nuanced understanding of political hierarchies. The internship highlighted that being an effective</w:t>
      </w:r>
      <w:r>
        <w:t xml:space="preserve"> </w:t>
      </w:r>
      <w:r>
        <w:rPr>
          <w:bCs/>
          <w:b/>
        </w:rPr>
        <w:t xml:space="preserve">Politician</w:t>
      </w:r>
      <w:r>
        <w:t xml:space="preserve"> </w:t>
      </w:r>
      <w:r>
        <w:t xml:space="preserve">in this region involves balancing immediate local needs with long-term federal objectives.</w:t>
      </w:r>
      <w:r>
        <w:t xml:space="preserve"> </w:t>
      </w:r>
      <w:r>
        <w:t xml:space="preserve">Furthermore, the pace of life in Moscow is intense. Political cycles are fast, and public opinion can shift rapidly due to social media dynamics. This necessitates a proactive rather than reactive approach to governance. The internship demonstrated that transparency and accountability are increasingly demanded by the educated electorate of</w:t>
      </w:r>
      <w:r>
        <w:t xml:space="preserve"> </w:t>
      </w:r>
      <w:r>
        <w:rPr>
          <w:bCs/>
          <w:b/>
        </w:rPr>
        <w:t xml:space="preserve">Russia Moscow</w:t>
      </w:r>
      <w:r>
        <w:t xml:space="preserve">.</w:t>
      </w:r>
    </w:p>
    <w:bookmarkEnd w:id="23"/>
    <w:bookmarkStart w:id="24" w:name="challenges-faced"/>
    <w:p>
      <w:pPr>
        <w:pStyle w:val="Heading2"/>
      </w:pPr>
      <w:r>
        <w:t xml:space="preserve">5. Challenges Faced</w:t>
      </w:r>
    </w:p>
    <w:p>
      <w:pPr>
        <w:pStyle w:val="FirstParagraph"/>
      </w:pPr>
      <w:r>
        <w:t xml:space="preserve">The internship was not without its difficulties. One major challenge was navigating the bureaucratic red tape inherent in large governmental structures. For a student or junior aide, understanding the precise protocols for document approval and inter-departmental communication can be overwhelming. Additionally, managing constituent expectations is difficult when resources are limited and problems are complex, such as traffic congestion or housing quality issues common in older Moscow districts.</w:t>
      </w:r>
      <w:r>
        <w:t xml:space="preserve"> </w:t>
      </w:r>
      <w:r>
        <w:t xml:space="preserve">Another challenge was maintaining political neutrality while working within a highly partisan environment. As an intern aiming to learn the craft of being a</w:t>
      </w:r>
      <w:r>
        <w:t xml:space="preserve"> </w:t>
      </w:r>
      <w:r>
        <w:rPr>
          <w:bCs/>
          <w:b/>
        </w:rPr>
        <w:t xml:space="preserve">Politician</w:t>
      </w:r>
      <w:r>
        <w:t xml:space="preserve">, it was essential to observe without bias, yet fully engage with the ideological frameworks present in</w:t>
      </w:r>
      <w:r>
        <w:t xml:space="preserve"> </w:t>
      </w:r>
      <w:r>
        <w:rPr>
          <w:bCs/>
          <w:b/>
        </w:rPr>
        <w:t xml:space="preserve">Russia Moscow</w:t>
      </w:r>
      <w:r>
        <w:t xml:space="preserve">'s local politics.</w:t>
      </w:r>
    </w:p>
    <w:bookmarkEnd w:id="24"/>
    <w:bookmarkStart w:id="25" w:name="X18f07b6879659641d42567de747e7f09dd44dc3"/>
    <w:p>
      <w:pPr>
        <w:pStyle w:val="Heading2"/>
      </w:pPr>
      <w:r>
        <w:t xml:space="preserve">6. Learning Outcomes and Professional Development</w:t>
      </w:r>
    </w:p>
    <w:p>
      <w:pPr>
        <w:pStyle w:val="FirstParagraph"/>
      </w:pPr>
      <w:r>
        <w:t xml:space="preserve">This internship has significantly contributed to my professional development. Key takeaways include:</w:t>
      </w:r>
    </w:p>
    <w:p>
      <w:pPr>
        <w:numPr>
          <w:ilvl w:val="0"/>
          <w:numId w:val="1002"/>
        </w:numPr>
        <w:pStyle w:val="Compact"/>
      </w:pPr>
      <w:r>
        <w:t xml:space="preserve">Critical Thinking: Enhanced ability to analyze policy documents and assess their potential impact on various demographic groups in Moscow.</w:t>
      </w:r>
    </w:p>
    <w:p>
      <w:pPr>
        <w:numPr>
          <w:ilvl w:val="0"/>
          <w:numId w:val="1002"/>
        </w:numPr>
        <w:pStyle w:val="Compact"/>
      </w:pPr>
      <w:r>
        <w:t xml:space="preserve">Communication Skills:Refined public speaking and written communication through drafting reports, speeches, and responses to constituents.</w:t>
      </w:r>
    </w:p>
    <w:p>
      <w:pPr>
        <w:numPr>
          <w:ilvl w:val="0"/>
          <w:numId w:val="1002"/>
        </w:numPr>
        <w:pStyle w:val="Compact"/>
      </w:pPr>
      <w:r>
        <w:t xml:space="preserve">Navigational Competence:A deeper understanding of the political structure of Russia and specifically the administrative divisions within Moscow.</w:t>
      </w:r>
    </w:p>
    <w:p>
      <w:pPr>
        <w:pStyle w:val="FirstParagraph"/>
      </w:pPr>
      <w:r>
        <w:t xml:space="preserve">I have learned that being a successful</w:t>
      </w:r>
      <w:r>
        <w:t xml:space="preserve"> </w:t>
      </w:r>
      <w:r>
        <w:rPr>
          <w:bCs/>
          <w:b/>
        </w:rPr>
        <w:t xml:space="preserve">Politician</w:t>
      </w:r>
      <w:r>
        <w:t xml:space="preserve"> </w:t>
      </w:r>
      <w:r>
        <w:t xml:space="preserve">is not merely about holding office but about serving the community with integrity, efficiency, and empathy. The experience in</w:t>
      </w:r>
      <w:r>
        <w:t xml:space="preserve"> </w:t>
      </w:r>
      <w:r>
        <w:rPr>
          <w:bCs/>
          <w:b/>
        </w:rPr>
        <w:t xml:space="preserve">Russia Moscow</w:t>
      </w:r>
      <w:r>
        <w:t xml:space="preserve"> </w:t>
      </w:r>
      <w:r>
        <w:t xml:space="preserve">has shown me that effective leadership requires constant adaptation to changing social and political climates.</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 </w:t>
      </w:r>
      <w:r>
        <w:t xml:space="preserve">underscores the value of practical experience in understanding the multifaceted role of a</w:t>
      </w:r>
      <w:r>
        <w:t xml:space="preserve"> </w:t>
      </w:r>
      <w:r>
        <w:rPr>
          <w:bCs/>
          <w:b/>
        </w:rPr>
        <w:t xml:space="preserve">Politician</w:t>
      </w:r>
      <w:r>
        <w:t xml:space="preserve">. The internship in</w:t>
      </w:r>
      <w:r>
        <w:t xml:space="preserve"> </w:t>
      </w:r>
      <w:r>
        <w:rPr>
          <w:bCs/>
          <w:b/>
        </w:rPr>
        <w:t xml:space="preserve">Russia MoscowRussia Moscow</w:t>
      </w:r>
      <w:r>
        <w:t xml:space="preserve">. This report serves as a testament to the rigorous training required for modern political leadership and confirms that meaningful change requires both theoretical knowledge and hands-on experience within the local government apparatus.</w:t>
      </w:r>
    </w:p>
    <w:p>
      <w:pPr>
        <w:pStyle w:val="BodyText"/>
      </w:pPr>
      <w:r>
        <w:rPr>
          <w:iCs/>
          <w:i/>
        </w:rPr>
        <w:t xml:space="preserve">End of Document. Prepared for Academic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and Public Engagement in Russia, Moscow</dc:title>
  <dc:creator/>
  <cp:keywords/>
  <dcterms:created xsi:type="dcterms:W3CDTF">2026-07-29T17:17:31Z</dcterms:created>
  <dcterms:modified xsi:type="dcterms:W3CDTF">2026-07-29T17:17:31Z</dcterms:modified>
</cp:coreProperties>
</file>

<file path=docProps/custom.xml><?xml version="1.0" encoding="utf-8"?>
<Properties xmlns="http://schemas.openxmlformats.org/officeDocument/2006/custom-properties" xmlns:vt="http://schemas.openxmlformats.org/officeDocument/2006/docPropsVTypes"/>
</file>