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e7324eb8e1010d5185e0dde2523dc02b2f85eee"/>
    <w:p>
      <w:pPr>
        <w:pStyle w:val="Heading1"/>
      </w:pPr>
      <w:r>
        <w:t xml:space="preserve">Internship Report: Navigating Political Frameworks and Public Service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Political Science &amp; International Relations</w:t>
      </w:r>
      <w:r>
        <w:br/>
      </w:r>
      <w:r>
        <w:rPr>
          <w:bCs/>
          <w:b/>
        </w:rPr>
        <w:t xml:space="preserve">From:</w:t>
      </w:r>
      <w:r>
        <w:t xml:space="preserve"> </w:t>
      </w:r>
      <w:r>
        <w:t xml:space="preserve">[Your Name]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internship report detailing the activities, observations, and professional development gained during a tenure in the political sector of South Korea Seoul. The primary objective of this internship was to understand the intricate mechanisms of democratic governance within one of Asia’s most dynamic economic and political hubs. By focusing on local governance structures, legislative processes, and constituent relations in South Korea Seoul, this report provides an analytical overview of how modern politicians operate in a high-density urban environment. The experience offered invaluable insights into the cultural nuances of Korean politics, the rapid evolution of digital campaigning strategies unique to the region, and the critical role that face-to-face engagement plays despite technological advancements.</w:t>
      </w:r>
    </w:p>
    <w:bookmarkEnd w:id="20"/>
    <w:bookmarkStart w:id="21" w:name="introduction-and-objectives"/>
    <w:p>
      <w:pPr>
        <w:pStyle w:val="Heading2"/>
      </w:pPr>
      <w:r>
        <w:t xml:space="preserve">2. Introduction and Objectives</w:t>
      </w:r>
    </w:p>
    <w:p>
      <w:pPr>
        <w:pStyle w:val="FirstParagraph"/>
      </w:pPr>
      <w:r>
        <w:t xml:space="preserve">The internship was undertaken with a specific focus on understanding the operational dynamics of a</w:t>
      </w:r>
      <w:r>
        <w:t xml:space="preserve"> </w:t>
      </w:r>
      <w:r>
        <w:rPr>
          <w:bCs/>
          <w:b/>
        </w:rPr>
        <w:t xml:space="preserve">Politician</w:t>
      </w:r>
      <w:r>
        <w:t xml:space="preserve"> </w:t>
      </w:r>
      <w:r>
        <w:t xml:space="preserve">serving in South Korea Seoul. The capital city serves as the nerve center for national policy, yet it also presents unique challenges regarding urban planning, social welfare, and civic engagement. The primary objectives of this placement were threefold:</w:t>
      </w:r>
    </w:p>
    <w:p>
      <w:pPr>
        <w:numPr>
          <w:ilvl w:val="0"/>
          <w:numId w:val="1001"/>
        </w:numPr>
        <w:pStyle w:val="Compact"/>
      </w:pPr>
      <w:r>
        <w:rPr>
          <w:bCs/>
          <w:b/>
        </w:rPr>
        <w:t xml:space="preserve">To observe legislative procedures:</w:t>
      </w:r>
    </w:p>
    <w:p>
      <w:pPr>
        <w:numPr>
          <w:ilvl w:val="0"/>
          <w:numId w:val="1001"/>
        </w:numPr>
        <w:pStyle w:val="Compact"/>
      </w:pPr>
      <w:r>
        <w:rPr>
          <w:bCs/>
          <w:b/>
        </w:rPr>
        <w:t xml:space="preserve">To analyze constituent services:</w:t>
      </w:r>
    </w:p>
    <w:p>
      <w:pPr>
        <w:numPr>
          <w:ilvl w:val="0"/>
          <w:numId w:val="1001"/>
        </w:numPr>
        <w:pStyle w:val="Compact"/>
      </w:pPr>
      <w:r>
        <w:rPr>
          <w:bCs/>
          <w:b/>
        </w:rPr>
        <w:t xml:space="preserve">To assess digital political communication:</w:t>
      </w:r>
    </w:p>
    <w:bookmarkEnd w:id="21"/>
    <w:bookmarkStart w:id="22" w:name="scope-of-responsibilities"/>
    <w:p>
      <w:pPr>
        <w:pStyle w:val="Heading2"/>
      </w:pPr>
      <w:r>
        <w:t xml:space="preserve">3. Scope of Responsibilities</w:t>
      </w:r>
    </w:p>
    <w:p>
      <w:pPr>
        <w:pStyle w:val="FirstParagraph"/>
      </w:pPr>
      <w:r>
        <w:t xml:space="preserve">During the internship period, I was integrated into the administrative team of a city council member in South Korea Seoul. The role required a high degree of adaptability and cultural sensitivity. My responsibilities included:</w:t>
      </w:r>
    </w:p>
    <w:p>
      <w:pPr>
        <w:numPr>
          <w:ilvl w:val="0"/>
          <w:numId w:val="1002"/>
        </w:numPr>
        <w:pStyle w:val="Compact"/>
      </w:pPr>
      <w:r>
        <w:rPr>
          <w:bCs/>
          <w:b/>
        </w:rPr>
        <w:t xml:space="preserve">Policy Research and Analysis:</w:t>
      </w:r>
    </w:p>
    <w:p>
      <w:pPr>
        <w:numPr>
          <w:ilvl w:val="0"/>
          <w:numId w:val="1002"/>
        </w:numPr>
        <w:pStyle w:val="Compact"/>
      </w:pPr>
      <w:r>
        <w:rPr>
          <w:bCs/>
          <w:b/>
        </w:rPr>
        <w:t xml:space="preserve">Citizen Liaison Support:</w:t>
      </w:r>
      <w:r>
        <w:t xml:space="preserve">Politician to review.</w:t>
      </w:r>
    </w:p>
    <w:p>
      <w:pPr>
        <w:numPr>
          <w:ilvl w:val="0"/>
          <w:numId w:val="1002"/>
        </w:numPr>
        <w:pStyle w:val="Compact"/>
      </w:pPr>
      <w:r>
        <w:rPr>
          <w:bCs/>
          <w:b/>
        </w:rPr>
        <w:t xml:space="preserve">Social Media Content Creation:</w:t>
      </w:r>
    </w:p>
    <w:p>
      <w:pPr>
        <w:numPr>
          <w:ilvl w:val="0"/>
          <w:numId w:val="1002"/>
        </w:numPr>
        <w:pStyle w:val="Compact"/>
      </w:pPr>
      <w:r>
        <w:rPr>
          <w:bCs/>
          <w:b/>
        </w:rPr>
        <w:t xml:space="preserve">Event Coordination:</w:t>
      </w:r>
    </w:p>
    <w:bookmarkEnd w:id="22"/>
    <w:bookmarkStart w:id="23" w:name="key-observations-on-political-dynamics"/>
    <w:p>
      <w:pPr>
        <w:pStyle w:val="Heading2"/>
      </w:pPr>
      <w:r>
        <w:t xml:space="preserve">4. Key Observations on Political Dynamics</w:t>
      </w:r>
    </w:p>
    <w:p>
      <w:pPr>
        <w:pStyle w:val="FirstParagraph"/>
      </w:pPr>
      <w:r>
        <w:rPr>
          <w:bCs/>
          <w:b/>
        </w:rPr>
        <w:t xml:space="preserve">The Role of Hierarchy and Respect:</w:t>
      </w:r>
      <w:r>
        <w:br/>
      </w:r>
      <w:r>
        <w:t xml:space="preserve">One of the most striking aspects of working with a</w:t>
      </w:r>
      <w:r>
        <w:t xml:space="preserve"> </w:t>
      </w:r>
      <w:r>
        <w:rPr>
          <w:bCs/>
          <w:b/>
        </w:rPr>
        <w:t xml:space="preserve">Politician</w:t>
      </w:r>
    </w:p>
    <w:p>
      <w:pPr>
        <w:pStyle w:val="BodyText"/>
      </w:pPr>
      <w:r>
        <w:rPr>
          <w:bCs/>
          <w:b/>
        </w:rPr>
        <w:t xml:space="preserve">Digital-First Political Engagement:</w:t>
      </w:r>
      <w:r>
        <w:br/>
      </w:r>
      <w:r>
        <w:t xml:space="preserve">South Korea possesses one of the highest internet penetration rates in the world, and this is reflected heavily in its political landscape. In South Korea Seoul, politicians cannot rely solely on traditional door-to-door campaigning. Instead, they utilize platforms like Naver Blog, Instagram, and KakaoTalk to communicate directly with voters. My role involved monitoring online sentiment regarding local policies in South Korea Seoul and reporting back on trending topics that required immediate political attention.</w:t>
      </w:r>
    </w:p>
    <w:p>
      <w:pPr>
        <w:pStyle w:val="BodyText"/>
      </w:pPr>
      <w:r>
        <w:rPr>
          <w:bCs/>
          <w:b/>
        </w:rPr>
        <w:t xml:space="preserve">Urban Challenges as Political Platforms:</w:t>
      </w:r>
      <w:r>
        <w:br/>
      </w:r>
      <w:r>
        <w:t xml:space="preserve">The specific context of South Korea Seoul dictates the policy agenda. Issues such as high real estate prices, educational inequality, and aging population support systems dominate political discourse. As an intern, I observed how a</w:t>
      </w:r>
      <w:r>
        <w:t xml:space="preserve"> </w:t>
      </w:r>
      <w:r>
        <w:rPr>
          <w:bCs/>
          <w:b/>
        </w:rPr>
        <w:t xml:space="preserve">Politician</w:t>
      </w:r>
    </w:p>
    <w:bookmarkEnd w:id="23"/>
    <w:bookmarkStart w:id="24" w:name="challenges-encountered"/>
    <w:p>
      <w:pPr>
        <w:pStyle w:val="Heading2"/>
      </w:pPr>
      <w:r>
        <w:t xml:space="preserve">5. Challenges Encountered</w:t>
      </w:r>
    </w:p>
    <w:p>
      <w:pPr>
        <w:pStyle w:val="FirstParagraph"/>
      </w:pPr>
      <w:r>
        <w:rPr>
          <w:bCs/>
          <w:b/>
        </w:rPr>
        <w:t xml:space="preserve">Linguistic and Cultural Barriers:</w:t>
      </w:r>
      <w:r>
        <w:br/>
      </w:r>
      <w:r>
        <w:t xml:space="preserve">While English is increasingly common in diplomatic circles, the daily operations of politics in South Korea Seoul are conducted primarily in Korean. Nuances in honorifics (*Jondae-mal*) are critical when addressing constituents or senior colleagues. Initially, navigating these linguistic subtleties posed a challenge. However, through intensive collaboration with local staff, I developed a better understanding of appropriate communication tones for different contexts.</w:t>
      </w:r>
    </w:p>
    <w:p>
      <w:pPr>
        <w:pStyle w:val="BodyText"/>
      </w:pPr>
      <w:r>
        <w:rPr>
          <w:bCs/>
          <w:b/>
        </w:rPr>
        <w:t xml:space="preserve">Fast-Paced Work Environment:</w:t>
      </w:r>
      <w:r>
        <w:br/>
      </w:r>
      <w:r>
        <w:t xml:space="preserve">The pace of work in South Korea Seoul is notably rapid. Political crises can emerge overnight, requiring immediate responses. Adapting to this high-pressure environment required strong time management skills and the ability to prioritize tasks effectively under stress.</w:t>
      </w:r>
    </w:p>
    <w:bookmarkEnd w:id="24"/>
    <w:bookmarkStart w:id="25" w:name="X0785a77b52ee686badd30ceade3f450c1765db8"/>
    <w:p>
      <w:pPr>
        <w:pStyle w:val="Heading2"/>
      </w:pPr>
      <w:r>
        <w:t xml:space="preserve">6. Professional Development and Skills Acquired</w:t>
      </w:r>
    </w:p>
    <w:p>
      <w:pPr>
        <w:pStyle w:val="FirstParagraph"/>
      </w:pPr>
      <w:r>
        <w:t xml:space="preserve">This internship significantly enhanced my professional capabilities in several areas:</w:t>
      </w:r>
    </w:p>
    <w:p>
      <w:pPr>
        <w:numPr>
          <w:ilvl w:val="0"/>
          <w:numId w:val="1003"/>
        </w:numPr>
        <w:pStyle w:val="Compact"/>
      </w:pPr>
      <w:r>
        <w:rPr>
          <w:bCs/>
          <w:b/>
        </w:rPr>
        <w:t xml:space="preserve">Cross-Cultural Communication:</w:t>
      </w:r>
    </w:p>
    <w:p>
      <w:pPr>
        <w:numPr>
          <w:ilvl w:val="0"/>
          <w:numId w:val="1003"/>
        </w:numPr>
        <w:pStyle w:val="Compact"/>
      </w:pPr>
      <w:r>
        <w:rPr>
          <w:bCs/>
          <w:b/>
        </w:rPr>
        <w:t xml:space="preserve">Poly-lingual Policy Translation:</w:t>
      </w:r>
    </w:p>
    <w:p>
      <w:pPr>
        <w:numPr>
          <w:ilvl w:val="0"/>
          <w:numId w:val="1003"/>
        </w:numPr>
        <w:pStyle w:val="Compact"/>
      </w:pPr>
      <w:r>
        <w:rPr>
          <w:bCs/>
          <w:b/>
        </w:rPr>
        <w:t xml:space="preserve">Data-Driven Decision Making:</w:t>
      </w:r>
    </w:p>
    <w:bookmarkEnd w:id="25"/>
    <w:bookmarkStart w:id="26" w:name="conclusion"/>
    <w:p>
      <w:pPr>
        <w:pStyle w:val="Heading2"/>
      </w:pPr>
      <w:r>
        <w:t xml:space="preserve">7. Conclusion</w:t>
      </w:r>
    </w:p>
    <w:p>
      <w:pPr>
        <w:pStyle w:val="FirstParagraph"/>
      </w:pPr>
      <w:r>
        <w:t xml:space="preserve">In conclusion, this internship has provided a profound understanding of the complexities involved in serving as a</w:t>
      </w:r>
      <w:r>
        <w:t xml:space="preserve"> </w:t>
      </w:r>
      <w:r>
        <w:rPr>
          <w:bCs/>
          <w:b/>
        </w:rPr>
        <w:t xml:space="preserve">Politician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Operations in South Korea Seoul</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