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Political</w:t>
      </w:r>
      <w:r>
        <w:t xml:space="preserve"> </w:t>
      </w:r>
      <w:r>
        <w:t xml:space="preserve">Engagement</w:t>
      </w:r>
      <w:r>
        <w:t xml:space="preserve"> </w:t>
      </w:r>
      <w:r>
        <w:t xml:space="preserve">in</w:t>
      </w:r>
      <w:r>
        <w:t xml:space="preserve"> </w:t>
      </w:r>
      <w:r>
        <w:t xml:space="preserve">Thailand,</w:t>
      </w:r>
      <w:r>
        <w:t xml:space="preserve"> </w:t>
      </w:r>
      <w:r>
        <w:t xml:space="preserve">Bangkok</w:t>
      </w:r>
    </w:p>
    <w:p>
      <w:pPr>
        <w:pStyle w:val="FirstParagraph"/>
      </w:pPr>
      <w:r>
        <w:rPr>
          <w:bCs/>
          <w:b/>
        </w:rPr>
        <w:t xml:space="preserve">Name:</w:t>
      </w:r>
      <w:r>
        <w:t xml:space="preserve"> </w:t>
      </w:r>
      <w:r>
        <w:t xml:space="preserve">[Intern Name]</w:t>
      </w:r>
    </w:p>
    <w:p>
      <w:pPr>
        <w:pStyle w:val="BodyText"/>
      </w:pPr>
      <w:r>
        <w:rPr>
          <w:bCs/>
          <w:b/>
        </w:rPr>
        <w:t xml:space="preserve">Date of Internship:</w:t>
      </w:r>
      <w:r>
        <w:t xml:space="preserve"> </w:t>
      </w:r>
      <w:r>
        <w:t xml:space="preserve">January 15, 2024 – March 15, 2024</w:t>
      </w:r>
    </w:p>
    <w:p>
      <w:pPr>
        <w:pStyle w:val="BodyText"/>
      </w:pPr>
      <w:r>
        <w:rPr>
          <w:bCs/>
          <w:b/>
        </w:rPr>
        <w:t xml:space="preserve">Institution/Department:</w:t>
      </w:r>
      <w:r>
        <w:t xml:space="preserve"> </w:t>
      </w:r>
      <w:r>
        <w:t xml:space="preserve">Office of Local Governance and Civic Engagement</w:t>
      </w:r>
    </w:p>
    <w:p>
      <w:pPr>
        <w:pStyle w:val="BodyText"/>
      </w:pPr>
      <w:r>
        <w:rPr>
          <w:bCs/>
          <w:b/>
        </w:rPr>
        <w:t xml:space="preserve">Supervisor:</w:t>
      </w:r>
      <w:r>
        <w:t xml:space="preserve"> </w:t>
      </w:r>
      <w:r>
        <w:t xml:space="preserve">Dr. Somchai Jaiyum</w:t>
      </w:r>
    </w:p>
    <w:bookmarkStart w:id="28" w:name="Xfec326e53f8f956f5b036ed59de429db1c7673b"/>
    <w:p>
      <w:pPr>
        <w:pStyle w:val="Heading1"/>
      </w:pPr>
      <w:r>
        <w:t xml:space="preserve">Federal Internship Report on Political Dynamics and Civic Administration</w:t>
      </w:r>
    </w:p>
    <w:bookmarkStart w:id="27" w:name="Xbd86540c970079629e4a3d92025e2606996c21c"/>
    <w:p>
      <w:pPr>
        <w:pStyle w:val="Heading2"/>
      </w:pPr>
      <w:r>
        <w:t xml:space="preserve">A Focus on Politician Activities in Thailand, Bangkok</w:t>
      </w:r>
    </w:p>
    <w:bookmarkStart w:id="20" w:name="i.-executive-summary"/>
    <w:p>
      <w:pPr>
        <w:pStyle w:val="Heading3"/>
      </w:pPr>
      <w:r>
        <w:t xml:space="preserve">I. Executive Summary</w:t>
      </w:r>
    </w:p>
    <w:p>
      <w:pPr>
        <w:pStyle w:val="FirstParagraph"/>
      </w:pPr>
      <w:r>
        <w:t xml:space="preserve">This Internship Report details the professional experiences, observational data, and analytical conclusions derived from a three-month internship focused on political administration within the specific context of Thailand, Bangkok. The primary objective of this internship was to understand the intricate mechanisms of local governance, public service delivery, and constituent relations managed by a senior Politician in one of Asia’s most dynamic capitals. Throughout this period, I engaged in daily operations that highlighted the complexity of balancing bureaucratic requirements with political responsiveness. This document serves as a comprehensive account of how a modern Politician navigates the unique socio-political landscape of Thailand, Bangkok, providing critical insights into effective leadership and public administration.</w:t>
      </w:r>
    </w:p>
    <w:bookmarkEnd w:id="20"/>
    <w:bookmarkStart w:id="21" w:name="X42a11c7c51409a1dffe54f058bf4eaef3dfe107"/>
    <w:p>
      <w:pPr>
        <w:pStyle w:val="Heading3"/>
      </w:pPr>
      <w:r>
        <w:t xml:space="preserve">II. Introduction and Contextual Background</w:t>
      </w:r>
    </w:p>
    <w:p>
      <w:pPr>
        <w:pStyle w:val="FirstParagraph"/>
      </w:pPr>
      <w:r>
        <w:t xml:space="preserve">Bangkok represents a microcosm of national issues in Thailand, serving as the political, economic, and cultural heart of the country. The internship was situated within a constituency office that serves diverse populations ranging from urban professionals to traditional community residents. The role of the Politician in this setting is multifaceted; they act not only as representatives but also as mediators between citizens and various government agencies. Understanding the political ecosystem of Thailand, Bangkok requires an appreciation for its rapid modernization juxtaposed with deep-rooted cultural traditions and hierarchical social structures.</w:t>
      </w:r>
    </w:p>
    <w:bookmarkEnd w:id="21"/>
    <w:bookmarkStart w:id="22" w:name="Xc0c62e5425004a503398bae51159d24ef4641ef"/>
    <w:p>
      <w:pPr>
        <w:pStyle w:val="Heading3"/>
      </w:pPr>
      <w:r>
        <w:t xml:space="preserve">III. Core Responsibilities and Daily Operations</w:t>
      </w:r>
    </w:p>
    <w:p>
      <w:pPr>
        <w:pStyle w:val="FirstParagraph"/>
      </w:pPr>
      <w:r>
        <w:t xml:space="preserve">During the course of this internship, my duties were closely aligned with supporting the primary Politician in managing constituency affairs. Key responsibilities included:</w:t>
      </w:r>
    </w:p>
    <w:p>
      <w:pPr>
        <w:numPr>
          <w:ilvl w:val="0"/>
          <w:numId w:val="1001"/>
        </w:numPr>
        <w:pStyle w:val="Compact"/>
      </w:pPr>
      <w:r>
        <w:rPr>
          <w:bCs/>
          <w:b/>
        </w:rPr>
        <w:t xml:space="preserve">C constituent Liaison Management:</w:t>
      </w:r>
      <w:r>
        <w:t xml:space="preserve"> </w:t>
      </w:r>
      <w:r>
        <w:t xml:space="preserve">Assisted in organizing town hall meetings and receiving walk-in inquiries from residents. This involved translating complex policy language into accessible information for the public, a crucial skill for any Politician operating in Thailand, Bangkok.</w:t>
      </w:r>
    </w:p>
    <w:p>
      <w:pPr>
        <w:numPr>
          <w:ilvl w:val="0"/>
          <w:numId w:val="1001"/>
        </w:numPr>
        <w:pStyle w:val="Compact"/>
      </w:pPr>
      <w:r>
        <w:rPr>
          <w:bCs/>
          <w:b/>
        </w:rPr>
        <w:t xml:space="preserve">Policy Research and Briefing Notes:</w:t>
      </w:r>
      <w:r>
        <w:t xml:space="preserve"> </w:t>
      </w:r>
      <w:r>
        <w:t xml:space="preserve">Prepared briefings on local zoning laws, infrastructure development projects (such as the expansion of the BTS Skytrain network), and environmental regulations. These materials were essential for the Politician to make informed decisions during council meetings.</w:t>
      </w:r>
    </w:p>
    <w:p>
      <w:pPr>
        <w:numPr>
          <w:ilvl w:val="0"/>
          <w:numId w:val="1001"/>
        </w:numPr>
        <w:pStyle w:val="Compact"/>
      </w:pPr>
      <w:r>
        <w:rPr>
          <w:bCs/>
          <w:b/>
        </w:rPr>
        <w:t xml:space="preserve">Campaign Strategy Support:</w:t>
      </w:r>
      <w:r>
        <w:t xml:space="preserve"> </w:t>
      </w:r>
      <w:r>
        <w:t xml:space="preserve">Contributed to digital outreach strategies aimed at engaging younger demographics in Thailand, Bangkok, utilizing social media platforms effectively while maintaining political neutrality and professional decorum.</w:t>
      </w:r>
    </w:p>
    <w:p>
      <w:pPr>
        <w:numPr>
          <w:ilvl w:val="0"/>
          <w:numId w:val="1001"/>
        </w:numPr>
        <w:pStyle w:val="Compact"/>
      </w:pPr>
      <w:r>
        <w:rPr>
          <w:bCs/>
          <w:b/>
        </w:rPr>
        <w:t xml:space="preserve">Crisis Response Coordination:</w:t>
      </w:r>
      <w:r>
        <w:t xml:space="preserve"> </w:t>
      </w:r>
      <w:r>
        <w:t xml:space="preserve">Participated in the coordination of relief efforts during seasonal flooding events, demonstrating how a Politician must pivot quickly from legislative duties to emergency management.</w:t>
      </w:r>
    </w:p>
    <w:bookmarkEnd w:id="22"/>
    <w:bookmarkStart w:id="23" w:name="Xc67f1872d323174b446253ded57ac4e783544d7"/>
    <w:p>
      <w:pPr>
        <w:pStyle w:val="Heading3"/>
      </w:pPr>
      <w:r>
        <w:t xml:space="preserve">IV. Observations on Political Strategy and Public Engagement</w:t>
      </w:r>
    </w:p>
    <w:p>
      <w:pPr>
        <w:pStyle w:val="FirstParagraph"/>
      </w:pPr>
      <w:r>
        <w:t xml:space="preserve">One of the most significant takeaways from this Internship Report is the importance of "soft diplomacy" in political engagement. In Thailand, Bangkok, respect for hierarchy and social harmony (often referred to as *kreng jai*) plays a pivotal role in how a Politician communicates with constituents. I observed that aggressive confrontation rarely yields positive results. Instead, the most effective Politician strategies involved building long-term relationships through consistent presence and visible empathy.</w:t>
      </w:r>
      <w:r>
        <w:t xml:space="preserve"> </w:t>
      </w:r>
      <w:r>
        <w:t xml:space="preserve">Furthermore, the digital transformation of politics in Thailand, Bangkok was evident. While face-to-face interactions remain vital for older demographics and local community leaders (*chaiyo*), there is a massive shift toward digital engagement among younger voters. The Internship Report highlights that a successful Politician must maintain a dual presence: grounded in traditional community values while being technologically proficient in digital advocacy.</w:t>
      </w:r>
    </w:p>
    <w:bookmarkEnd w:id="23"/>
    <w:bookmarkStart w:id="24" w:name="v.-challenges-encountered"/>
    <w:p>
      <w:pPr>
        <w:pStyle w:val="Heading3"/>
      </w:pPr>
      <w:r>
        <w:t xml:space="preserve">V. Challenges Encountered</w:t>
      </w:r>
    </w:p>
    <w:p>
      <w:pPr>
        <w:pStyle w:val="FirstParagraph"/>
      </w:pPr>
      <w:r>
        <w:t xml:space="preserve">The internship was not without its difficulties. One major challenge was navigating the bureaucratic inertia often found in local government bodies within Thailand, Bangkok. As an intern supporting a Politician, I frequently encountered delays in obtaining data from other municipal departments due to overlapping jurisdictions and procedural red tape. Additionally, the fast-paced news cycle requires a Politician to respond rapidly to misinformation on social media platforms. Developing fact-checking protocols and rapid response templates was a critical part of my learning curve during this period.</w:t>
      </w:r>
    </w:p>
    <w:bookmarkEnd w:id="24"/>
    <w:bookmarkStart w:id="25" w:name="X20b053ea20bada2310a3296175054a725586409"/>
    <w:p>
      <w:pPr>
        <w:pStyle w:val="Heading3"/>
      </w:pPr>
      <w:r>
        <w:t xml:space="preserve">VI. Skill Development and Professional Growth</w:t>
      </w:r>
    </w:p>
    <w:p>
      <w:pPr>
        <w:pStyle w:val="FirstParagraph"/>
      </w:pPr>
      <w:r>
        <w:t xml:space="preserve">This experience has significantly enhanced my professional capabilities in several areas:</w:t>
      </w:r>
      <w:r>
        <w:t xml:space="preserve"> </w:t>
      </w:r>
      <w:r>
        <w:t xml:space="preserve">1. **Cross-Cultural Communication:** Working in Thailand, Bangkok improved my ability to navigate cultural nuances, ensuring that communication styles were respectful and appropriate for the local context.</w:t>
      </w:r>
      <w:r>
        <w:t xml:space="preserve"> </w:t>
      </w:r>
      <w:r>
        <w:t xml:space="preserve">2. **Stakeholder Analysis:** I learned to map out various stakeholders—from local village heads to national party officials—and understand their competing interests as advised by the Politician.</w:t>
      </w:r>
      <w:r>
        <w:t xml:space="preserve"> </w:t>
      </w:r>
      <w:r>
        <w:t xml:space="preserve">3. **Data-Driven Decision Making:** Assisted in analyzing voter sentiment data, which helped the Politician tailor policy proposals that directly addressed the pain points of specific neighborhoods in Thailand, Bangkok.</w:t>
      </w:r>
    </w:p>
    <w:bookmarkEnd w:id="25"/>
    <w:bookmarkStart w:id="26" w:name="vii.-conclusion"/>
    <w:p>
      <w:pPr>
        <w:pStyle w:val="Heading3"/>
      </w:pPr>
      <w:r>
        <w:t xml:space="preserve">VII. Conclusion</w:t>
      </w:r>
    </w:p>
    <w:p>
      <w:pPr>
        <w:pStyle w:val="FirstParagraph"/>
      </w:pPr>
      <w:r>
        <w:t xml:space="preserve">In conclusion, this internship provided an invaluable deep dive into the practical realities of political administration. It demonstrated that being a successful Politician is not merely about electoral success but about sustained service and effective bridge-building between the state and society. The unique environment of Thailand, Bangkok offers a complex testing ground for these skills, where tradition meets modernity.</w:t>
      </w:r>
      <w:r>
        <w:t xml:space="preserve"> </w:t>
      </w:r>
      <w:r>
        <w:t xml:space="preserve">For aspiring public servants and political professionals, this Internship Report underscores the necessity of adaptability, cultural sensitivity, and relentless dedication to constituent service. As I move forward in my career, the lessons learned from observing and assisting a dedicated Politician in Thailand, Bangkok will serve as a foundational guide for ethical and effective governance.</w:t>
      </w:r>
    </w:p>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Political Engagement in Thailand, Bangkok</dc:title>
  <dc:creator/>
  <dc:language>en</dc:language>
  <cp:keywords/>
  <dcterms:created xsi:type="dcterms:W3CDTF">2026-07-29T17:17:06Z</dcterms:created>
  <dcterms:modified xsi:type="dcterms:W3CDTF">2026-07-29T17:17:06Z</dcterms:modified>
</cp:coreProperties>
</file>

<file path=docProps/custom.xml><?xml version="1.0" encoding="utf-8"?>
<Properties xmlns="http://schemas.openxmlformats.org/officeDocument/2006/custom-properties" xmlns:vt="http://schemas.openxmlformats.org/officeDocument/2006/docPropsVTypes"/>
</file>