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Legislative</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i-n-t-e-r-n-s-h-i-p-r-e-p-o-r-t"/>
    <w:p>
      <w:pPr>
        <w:pStyle w:val="Heading1"/>
      </w:pPr>
      <w:r>
        <w:t xml:space="preserve">I N T E R N S H I P     R E P O R T</w:t>
      </w:r>
    </w:p>
    <w:p>
      <w:pPr>
        <w:pStyle w:val="FirstParagraph"/>
      </w:pPr>
      <w:r>
        <w:rPr>
          <w:bCs/>
          <w:b/>
        </w:rPr>
        <w:t xml:space="preserve">Focused On:</w:t>
      </w:r>
      <w:r>
        <w:t xml:space="preserve">  </w:t>
      </w:r>
      <w:r>
        <w:rPr>
          <w:iCs/>
          <w:i/>
        </w:rPr>
        <w:t xml:space="preserve">The Role of a Politician in Local Governance</w:t>
      </w:r>
    </w:p>
    <w:p>
      <w:pPr>
        <w:pStyle w:val="BodyText"/>
      </w:pPr>
      <w:r>
        <w:rPr>
          <w:bCs/>
          <w:b/>
        </w:rPr>
        <w:t xml:space="preserve">Location:</w:t>
      </w:r>
      <w:r>
        <w:t xml:space="preserve">  </w:t>
      </w:r>
      <w:r>
        <w:rPr>
          <w:iCs/>
          <w:i/>
        </w:rPr>
        <w:t xml:space="preserve">United States Chicago, Illinois</w:t>
      </w:r>
    </w:p>
    <w:p>
      <w:pPr>
        <w:pStyle w:val="BodyText"/>
      </w:pPr>
      <w:r>
        <w:rPr>
          <w:bCs/>
          <w:b/>
        </w:rPr>
        <w:t xml:space="preserve">Date Submitted:</w:t>
      </w:r>
      <w:r>
        <w:t xml:space="preserve">  October 24, 2023</w:t>
      </w:r>
    </w:p>
    <w:p>
      <w:r>
        <w:pict>
          <v:rect style="width:0;height:1.5pt" o:hralign="center" o:hrstd="t" o:hr="t"/>
        </w:pict>
      </w:r>
    </w:p>
    <w:bookmarkStart w:id="20" w:name="i.-executive-summary-and-introduction"/>
    <w:p>
      <w:pPr>
        <w:pStyle w:val="Heading3"/>
      </w:pPr>
      <w:r>
        <w:t xml:space="preserve">I. Executive Summary and Introduction</w:t>
      </w:r>
    </w:p>
    <w:p>
      <w:pPr>
        <w:pStyle w:val="FirstParagraph"/>
      </w:pPr>
      <w:r>
        <w:t xml:space="preserve">This report outlines the comprehensive experiences, observations, and professional developments gained during a six-month internship focused on political operations within the municipality of United States Chicago. The primary objective of this internship was to understand the multifaceted role of a</w:t>
      </w:r>
      <w:r>
        <w:t xml:space="preserve"> </w:t>
      </w:r>
      <w:r>
        <w:rPr>
          <w:bCs/>
          <w:b/>
        </w:rPr>
        <w:t xml:space="preserve">Politician</w:t>
      </w:r>
      <w:r>
        <w:t xml:space="preserve"> </w:t>
      </w:r>
      <w:r>
        <w:t xml:space="preserve">in a major metropolitan hub like Chicago. By immersing myself in the daily routines of local government, constituent services, and legislative drafting, I gained invaluable insight into how democratic processes function at the grassroots level.</w:t>
      </w:r>
    </w:p>
    <w:p>
      <w:pPr>
        <w:pStyle w:val="BodyText"/>
      </w:pPr>
      <w:r>
        <w:t xml:space="preserve">The city of United States Chicago serves as a critical case study for understanding modern American politics. As one of the most densely populated cities in the nation with a rich history of civic engagement and complex bureaucratic structures, it provides an ideal environment for studying political dynamics. This document details my contributions to office operations, community outreach initiatives, and policy analysis tasks assigned during this tenure.</w:t>
      </w:r>
    </w:p>
    <w:bookmarkEnd w:id="20"/>
    <w:bookmarkStart w:id="21" w:name="Xc4cb207b802a390b48567e4dd7babd91ea59238"/>
    <w:p>
      <w:pPr>
        <w:pStyle w:val="Heading3"/>
      </w:pPr>
      <w:r>
        <w:t xml:space="preserve">II. Understanding the Role of a Politician</w:t>
      </w:r>
    </w:p>
    <w:p>
      <w:pPr>
        <w:pStyle w:val="FirstParagraph"/>
      </w:pPr>
      <w:r>
        <w:t xml:space="preserve">A central theme of this internship was deconstructing the public perception of what it means to be a</w:t>
      </w:r>
      <w:r>
        <w:t xml:space="preserve"> </w:t>
      </w:r>
      <w:r>
        <w:rPr>
          <w:bCs/>
          <w:b/>
        </w:rPr>
        <w:t xml:space="preserve">Politician</w:t>
      </w:r>
      <w:r>
        <w:t xml:space="preserve">. Contrary to popular stereotypes that depict political figures solely as campaign-driven operatives, my experience in United States Chicago revealed that modern politicians are fundamentally case managers, community leaders, and legislative architects.</w:t>
      </w:r>
    </w:p>
    <w:p>
      <w:pPr>
        <w:pStyle w:val="BodyText"/>
      </w:pPr>
      <w:r>
        <w:t xml:space="preserve">Daily responsibilities included managing casework for constituents facing issues with federal agencies such as the Social Security Administration or local housing authorities. This aspect of the job highlighted that effective politics is less about grand speeches and more about problem-solving on a micro-level. Furthermore, I observed how a</w:t>
      </w:r>
      <w:r>
        <w:t xml:space="preserve"> </w:t>
      </w:r>
      <w:r>
        <w:rPr>
          <w:bCs/>
          <w:b/>
        </w:rPr>
        <w:t xml:space="preserve">Politician</w:t>
      </w:r>
      <w:r>
        <w:t xml:space="preserve"> </w:t>
      </w:r>
      <w:r>
        <w:t xml:space="preserve">must balance competing interests—business development advocates versus community preservationists—while navigating the specific political landscape unique to United States Chicago.</w:t>
      </w:r>
    </w:p>
    <w:bookmarkEnd w:id="21"/>
    <w:bookmarkStart w:id="22" w:name="Xae3823985c0b4b2e78ffc32490e106260e5781f"/>
    <w:p>
      <w:pPr>
        <w:pStyle w:val="Heading3"/>
      </w:pPr>
      <w:r>
        <w:t xml:space="preserve">III. Key Responsibilities and Daily Operations</w:t>
      </w:r>
    </w:p>
    <w:p>
      <w:pPr>
        <w:pStyle w:val="FirstParagraph"/>
      </w:pPr>
      <w:r>
        <w:rPr>
          <w:bCs/>
          <w:b/>
        </w:rPr>
        <w:t xml:space="preserve">A. Constituent Services and Case Management</w:t>
      </w:r>
      <w:r>
        <w:br/>
      </w:r>
      <w:r>
        <w:t xml:space="preserve">One of the most impactful aspects of my internship involved assisting in the processing of constituent requests. In United States Chicago, where diversity is a defining characteristic, communication barriers often exacerbate civic issues. I assisted in translating policy documents and guiding residents through city service applications. This experience taught me empathy and patience, essential traits for any successful</w:t>
      </w:r>
      <w:r>
        <w:t xml:space="preserve"> </w:t>
      </w:r>
      <w:r>
        <w:rPr>
          <w:bCs/>
          <w:b/>
        </w:rPr>
        <w:t xml:space="preserve">Politician</w:t>
      </w:r>
      <w:r>
        <w:t xml:space="preserve">. We handled inquiries ranging from sanitation concerns to zoning disputes, requiring constant coordination with various municipal departments.</w:t>
      </w:r>
    </w:p>
    <w:p>
      <w:pPr>
        <w:pStyle w:val="BodyText"/>
      </w:pPr>
      <w:r>
        <w:rPr>
          <w:bCs/>
          <w:b/>
        </w:rPr>
        <w:t xml:space="preserve">B. Legislative Research and Drafting</w:t>
      </w:r>
      <w:r>
        <w:br/>
      </w:r>
      <w:r>
        <w:t xml:space="preserve">I participated in research teams analyzing proposed ordinances relevant to Chicago’s urban infrastructure. My task was to gather data on housing affordability metrics and present findings that would inform the legislative agenda of the elected</w:t>
      </w:r>
      <w:r>
        <w:t xml:space="preserve"> </w:t>
      </w:r>
      <w:r>
        <w:rPr>
          <w:bCs/>
          <w:b/>
        </w:rPr>
        <w:t xml:space="preserve">Politician</w:t>
      </w:r>
      <w:r>
        <w:t xml:space="preserve">. This required not only strong analytical skills but also an understanding of how policy translates into real-world outcomes for residents. We utilized local databases and public records specific to United States Chicago to ensure our recommendations were grounded in accurate, localized data.</w:t>
      </w:r>
    </w:p>
    <w:p>
      <w:pPr>
        <w:pStyle w:val="BodyText"/>
      </w:pPr>
      <w:r>
        <w:rPr>
          <w:bCs/>
          <w:b/>
        </w:rPr>
        <w:t xml:space="preserve">C. Community Engagement and Town Halls</w:t>
      </w:r>
      <w:r>
        <w:br/>
      </w:r>
      <w:r>
        <w:t xml:space="preserve">Attending town hall meetings provided a direct line of sight into the democratic process. I observed how a skilled</w:t>
      </w:r>
      <w:r>
        <w:t xml:space="preserve"> </w:t>
      </w:r>
      <w:r>
        <w:rPr>
          <w:bCs/>
          <w:b/>
        </w:rPr>
        <w:t xml:space="preserve">Politician</w:t>
      </w:r>
      <w:r>
        <w:t xml:space="preserve"> </w:t>
      </w:r>
      <w:r>
        <w:t xml:space="preserve">navigates heated discussions, maintaining decorum while addressing valid concerns. These events were crucial for building trust within the United States Chicago community. I assisted in organizing these events, managing logistics, and ensuring that all voices heard during Q&amp;A sessions were documented accurately for follow-up action.</w:t>
      </w:r>
    </w:p>
    <w:bookmarkEnd w:id="22"/>
    <w:bookmarkStart w:id="23" w:name="iv.-challenges-faced"/>
    <w:p>
      <w:pPr>
        <w:pStyle w:val="Heading3"/>
      </w:pPr>
      <w:r>
        <w:t xml:space="preserve">IV. Challenges Faced</w:t>
      </w:r>
    </w:p>
    <w:p>
      <w:pPr>
        <w:pStyle w:val="FirstParagraph"/>
      </w:pPr>
      <w:r>
        <w:t xml:space="preserve">The internship was not without its challenges. The fast-paced nature of political life in United States Chicago meant that priorities could shift rapidly due to breaking news or emergent city crises. Adapting to these changes required resilience and flexibility. Additionally, the sheer volume of constituent needs often felt overwhelming. However, under the mentorship of experienced staff, I learned to prioritize tasks effectively using digital project management tools.</w:t>
      </w:r>
    </w:p>
    <w:p>
      <w:pPr>
        <w:pStyle w:val="BodyText"/>
      </w:pPr>
      <w:r>
        <w:t xml:space="preserve">Another significant challenge was navigating the partisan dynamics inherent in United States Chicago politics. Learning to maintain professional neutrality while working on behalf of a specific political agenda required emotional intelligence and ethical discipline. Understanding how these partisan lines impact legislative outcomes in a</w:t>
      </w:r>
      <w:r>
        <w:t xml:space="preserve"> </w:t>
      </w:r>
      <w:r>
        <w:rPr>
          <w:bCs/>
          <w:b/>
        </w:rPr>
        <w:t xml:space="preserve">Politician</w:t>
      </w:r>
      <w:r>
        <w:t xml:space="preserve">'s daily work was a critical learning curve.</w:t>
      </w:r>
    </w:p>
    <w:bookmarkEnd w:id="23"/>
    <w:bookmarkStart w:id="24" w:name="Xf86a51e231eb0243174020bba56899b7fe6cb05"/>
    <w:p>
      <w:pPr>
        <w:pStyle w:val="Heading3"/>
      </w:pPr>
      <w:r>
        <w:t xml:space="preserve">V. Skills Acquired and Professional Development</w:t>
      </w:r>
    </w:p>
    <w:p>
      <w:pPr>
        <w:pStyle w:val="FirstParagraph"/>
      </w:pPr>
      <w:r>
        <w:rPr>
          <w:bCs/>
          <w:b/>
        </w:rPr>
        <w:t xml:space="preserve">A. Communication Skills:</w:t>
      </w:r>
      <w:r>
        <w:t xml:space="preserve">  I improved my ability to communicate complex policy ideas to diverse audiences, a vital skill for any</w:t>
      </w:r>
      <w:r>
        <w:t xml:space="preserve"> </w:t>
      </w:r>
      <w:r>
        <w:rPr>
          <w:bCs/>
          <w:b/>
        </w:rPr>
        <w:t xml:space="preserve">Politician</w:t>
      </w:r>
      <w:r>
        <w:t xml:space="preserve">. Writing press releases, social media posts, and official correspondence for United States Chicago residents honed my concise and persuasive writing abilities.</w:t>
      </w:r>
    </w:p>
    <w:p>
      <w:pPr>
        <w:pStyle w:val="BodyText"/>
      </w:pPr>
      <w:r>
        <w:rPr>
          <w:bCs/>
          <w:b/>
        </w:rPr>
        <w:t xml:space="preserve">B. Analytical Thinking:</w:t>
      </w:r>
      <w:r>
        <w:t xml:space="preserve">  Through legislative research, I developed stronger critical thinking skills. Evaluating the potential impact of policies on different demographics within United States Chicago taught me to consider equity and inclusion in governance.</w:t>
      </w:r>
    </w:p>
    <w:p>
      <w:pPr>
        <w:pStyle w:val="BodyText"/>
      </w:pPr>
      <w:r>
        <w:rPr>
          <w:bCs/>
          <w:b/>
        </w:rPr>
        <w:t xml:space="preserve">C. Networking:</w:t>
      </w:r>
      <w:r>
        <w:t xml:space="preserve">  The internship provided opportunities to meet with community leaders, city officials, and advocacy groups. These connections expanded my professional network and gave me a broader perspective on how interest groups influence the role of a</w:t>
      </w:r>
      <w:r>
        <w:t xml:space="preserve"> </w:t>
      </w:r>
      <w:r>
        <w:rPr>
          <w:bCs/>
          <w:b/>
        </w:rPr>
        <w:t xml:space="preserve">Politician</w:t>
      </w:r>
      <w:r>
        <w:t xml:space="preserve">.</w:t>
      </w:r>
    </w:p>
    <w:bookmarkEnd w:id="24"/>
    <w:bookmarkStart w:id="25" w:name="vi.-conclusion"/>
    <w:p>
      <w:pPr>
        <w:pStyle w:val="Heading3"/>
      </w:pPr>
      <w:r>
        <w:t xml:space="preserve">VI. Conclusion</w:t>
      </w:r>
    </w:p>
    <w:p>
      <w:pPr>
        <w:pStyle w:val="FirstParagraph"/>
      </w:pPr>
      <w:r>
        <w:t xml:space="preserve">In conclusion, this internship has profoundly shaped my understanding of public service in the United States Chicago context. It has demystified the role of a</w:t>
      </w:r>
      <w:r>
        <w:t xml:space="preserve"> </w:t>
      </w:r>
      <w:r>
        <w:rPr>
          <w:bCs/>
          <w:b/>
        </w:rPr>
        <w:t xml:space="preserve">Politician</w:t>
      </w:r>
      <w:r>
        <w:t xml:space="preserve">, revealing it as a demanding yet rewarding career dedicated to serving the public interest. The experience underscores that effective politics is rooted in accessibility, integrity, and responsiveness.</w:t>
      </w:r>
    </w:p>
    <w:p>
      <w:pPr>
        <w:pStyle w:val="BodyText"/>
      </w:pPr>
      <w:r>
        <w:t xml:space="preserve">I am grateful for the opportunity to have contributed to governance in United States Chicago. The skills and insights gained here will serve as a foundation for my future career in public policy or political management. I leave this program with a deep appreciation for the complexities of local government and a renewed commitment to civic engagement.</w:t>
      </w:r>
    </w:p>
    <w:p>
      <w:pPr>
        <w:pStyle w:val="BodyText"/>
      </w:pPr>
      <w:r>
        <w:rPr>
          <w:bCs/>
          <w:b/>
        </w:rPr>
        <w:t xml:space="preserve">Submitted by:</w:t>
      </w:r>
    </w:p>
    <w:p>
      <w:pPr>
        <w:pStyle w:val="BodyText"/>
      </w:pPr>
      <w:r>
        <w:br/>
      </w:r>
      <w:r>
        <w:br/>
      </w:r>
    </w:p>
    <w:p>
      <w:r>
        <w:pict>
          <v:rect style="width:0;height:1.5pt" o:hralign="center" o:hrstd="t" o:hr="t"/>
        </w:pict>
      </w:r>
    </w:p>
    <w:p>
      <w:pPr>
        <w:pStyle w:val="FirstParagraph"/>
      </w:pPr>
      <w:r>
        <w:rPr>
          <w:iCs/>
          <w:i/>
        </w:rPr>
        <w:t xml:space="preserve">[Intern's Name]</w:t>
      </w:r>
    </w:p>
    <w:p>
      <w:pPr>
        <w:pStyle w:val="BodyText"/>
      </w:pPr>
      <w:r>
        <w:rPr>
          <w:bCs/>
          <w:b/>
        </w:rPr>
        <w:t xml:space="preserve">Mentor Review:</w:t>
      </w:r>
    </w:p>
    <w:p>
      <w:pPr>
        <w:pStyle w:val="BodyText"/>
      </w:pPr>
      <w:r>
        <w:br/>
      </w:r>
      <w:r>
        <w:br/>
      </w:r>
    </w:p>
    <w:p>
      <w:r>
        <w:pict>
          <v:rect style="width:0;height:1.5pt" o:hralign="center" o:hrstd="t" o:hr="t"/>
        </w:pict>
      </w:r>
    </w:p>
    <w:p>
      <w:pPr>
        <w:pStyle w:val="FirstParagraph"/>
      </w:pPr>
      <w:r>
        <w:rPr>
          <w:iCs/>
          <w:i/>
        </w:rPr>
        <w:t xml:space="preserve">[Supervisor's Name], Office of the Council Member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Legislative Operations in United States Chicago</dc:title>
  <dc:creator/>
  <dc:language>en</dc:language>
  <cp:keywords/>
  <dcterms:created xsi:type="dcterms:W3CDTF">2026-07-30T00:30:38Z</dcterms:created>
  <dcterms:modified xsi:type="dcterms:W3CDTF">2026-07-30T00:30:38Z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